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A16AE" w:rsidP="00731539" w:rsidRDefault="0027071D" w14:paraId="6D847E49" w14:textId="77777777">
      <w:pPr>
        <w:rPr>
          <w:noProof/>
          <w:lang w:eastAsia="nb-NO"/>
        </w:rPr>
      </w:pPr>
      <w:r w:rsidRPr="0027071D">
        <w:rPr>
          <w:noProof/>
          <w:lang w:eastAsia="nb-NO"/>
        </w:rPr>
        <w:drawing>
          <wp:anchor distT="0" distB="0" distL="114300" distR="114300" simplePos="0" relativeHeight="251675648" behindDoc="0" locked="0" layoutInCell="1" allowOverlap="1" wp14:anchorId="4616E4F4" wp14:editId="775A4811">
            <wp:simplePos x="0" y="0"/>
            <wp:positionH relativeFrom="margin">
              <wp:posOffset>-282278</wp:posOffset>
            </wp:positionH>
            <wp:positionV relativeFrom="paragraph">
              <wp:posOffset>-721664</wp:posOffset>
            </wp:positionV>
            <wp:extent cx="3488725" cy="973776"/>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131" cy="98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6AE" w:rsidRDefault="00DD6166" w14:paraId="0EEDAE2F" w14:textId="77777777">
      <w:pPr>
        <w:rPr>
          <w:noProof/>
          <w:lang w:eastAsia="nb-NO"/>
        </w:rPr>
      </w:pPr>
      <w:r>
        <w:rPr>
          <w:noProof/>
          <w:lang w:eastAsia="nb-NO"/>
        </w:rPr>
        <mc:AlternateContent>
          <mc:Choice Requires="wps">
            <w:drawing>
              <wp:anchor distT="0" distB="0" distL="114300" distR="114300" simplePos="0" relativeHeight="251683840" behindDoc="0" locked="0" layoutInCell="1" allowOverlap="1" wp14:anchorId="5D8BB5CD" wp14:editId="53CA5C9A">
                <wp:simplePos x="0" y="0"/>
                <wp:positionH relativeFrom="column">
                  <wp:posOffset>-228221</wp:posOffset>
                </wp:positionH>
                <wp:positionV relativeFrom="paragraph">
                  <wp:posOffset>86789</wp:posOffset>
                </wp:positionV>
                <wp:extent cx="6076950" cy="19050"/>
                <wp:effectExtent l="0" t="0" r="19050" b="19050"/>
                <wp:wrapNone/>
                <wp:docPr id="4" name="Rett linje 4"/>
                <wp:cNvGraphicFramePr/>
                <a:graphic xmlns:a="http://schemas.openxmlformats.org/drawingml/2006/main">
                  <a:graphicData uri="http://schemas.microsoft.com/office/word/2010/wordprocessingShape">
                    <wps:wsp>
                      <wps:cNvCnPr/>
                      <wps:spPr>
                        <a:xfrm flipV="1">
                          <a:off x="0" y="0"/>
                          <a:ext cx="6076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ECA7CD">
              <v:line id="Rett linje 4"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7.95pt,6.85pt" to="460.55pt,8.35pt" w14:anchorId="343CF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"/>
            </w:pict>
          </mc:Fallback>
        </mc:AlternateContent>
      </w:r>
    </w:p>
    <w:p w:rsidR="00B915F7" w:rsidRDefault="00B915F7" w14:paraId="4F3FF7B2" w14:textId="77777777">
      <w:pPr>
        <w:rPr>
          <w:noProof/>
          <w:lang w:eastAsia="nb-NO"/>
        </w:rPr>
      </w:pPr>
    </w:p>
    <w:p w:rsidRPr="00147DBD" w:rsidR="00B73FF7" w:rsidP="00B73FF7" w:rsidRDefault="00B73FF7" w14:paraId="640E5176" w14:textId="77777777">
      <w:pPr>
        <w:jc w:val="center"/>
        <w:rPr>
          <w:noProof/>
          <w:sz w:val="36"/>
          <w:szCs w:val="36"/>
          <w:lang w:eastAsia="nb-NO"/>
        </w:rPr>
      </w:pPr>
      <w:r w:rsidRPr="00147DBD">
        <w:rPr>
          <w:rFonts w:cs="Arial"/>
          <w:smallCaps/>
          <w:noProof/>
          <w:sz w:val="36"/>
          <w:szCs w:val="36"/>
          <w:lang w:eastAsia="nb-NO"/>
        </w:rPr>
        <w:t>Plan for skolens arbeid med</w:t>
      </w:r>
    </w:p>
    <w:sdt>
      <w:sdtPr>
        <w:rPr>
          <w:rStyle w:val="TittelTegn"/>
          <w:rFonts w:ascii="Arial" w:hAnsi="Arial" w:cs="Arial"/>
          <w:sz w:val="56"/>
          <w:szCs w:val="56"/>
        </w:rPr>
        <w:alias w:val="Tittel"/>
        <w:tag w:val=""/>
        <w:id w:val="-1373846971"/>
        <w:placeholder>
          <w:docPart w:val="9EA01818BE2D4698A0BB17F28BDEAD72"/>
        </w:placeholder>
        <w:dataBinding w:prefixMappings="xmlns:ns0='http://purl.org/dc/elements/1.1/' xmlns:ns1='http://schemas.openxmlformats.org/package/2006/metadata/core-properties' " w:xpath="/ns1:coreProperties[1]/ns0:title[1]" w:storeItemID="{6C3C8BC8-F283-45AE-878A-BAB7291924A1}"/>
        <w:text/>
      </w:sdtPr>
      <w:sdtEndPr>
        <w:rPr>
          <w:rStyle w:val="TittelTegn"/>
        </w:rPr>
      </w:sdtEndPr>
      <w:sdtContent>
        <w:p w:rsidRPr="00147DBD" w:rsidR="00CA16AE" w:rsidP="000E64FC" w:rsidRDefault="00B73FF7" w14:paraId="145807FE" w14:textId="77777777">
          <w:pPr>
            <w:pStyle w:val="l-ledd"/>
            <w:ind w:firstLine="0"/>
            <w:jc w:val="center"/>
            <w:rPr>
              <w:rFonts w:ascii="Arial" w:hAnsi="Arial" w:cs="Arial"/>
              <w:smallCaps/>
              <w:noProof/>
              <w:sz w:val="56"/>
              <w:szCs w:val="56"/>
              <w:lang w:eastAsia="nb-NO"/>
            </w:rPr>
          </w:pPr>
          <w:r w:rsidRPr="00147DBD">
            <w:rPr>
              <w:rStyle w:val="TittelTegn"/>
              <w:rFonts w:ascii="Arial" w:hAnsi="Arial" w:cs="Arial"/>
              <w:sz w:val="56"/>
              <w:szCs w:val="56"/>
            </w:rPr>
            <w:t>Elevenes skolemiljø</w:t>
          </w:r>
        </w:p>
      </w:sdtContent>
    </w:sdt>
    <w:p w:rsidRPr="00DD6166" w:rsidR="00CA16AE" w:rsidP="00DD6166" w:rsidRDefault="00DD6166" w14:paraId="103752E0" w14:textId="1D897F82">
      <w:pPr>
        <w:pStyle w:val="l-ledd"/>
        <w:ind w:firstLine="0"/>
        <w:rPr>
          <w:rFonts w:ascii="Arial" w:hAnsi="Arial" w:cs="Arial"/>
          <w:smallCaps w:val="1"/>
          <w:noProof/>
          <w:sz w:val="32"/>
          <w:szCs w:val="32"/>
          <w:lang w:eastAsia="nb-NO"/>
        </w:rPr>
      </w:pPr>
      <w:bookmarkStart w:name="_Toc439948647" w:id="0"/>
      <w:bookmarkStart w:name="_Toc439948727" w:id="1"/>
      <w:bookmarkStart w:name="_Toc487459676" w:id="2"/>
      <w:bookmarkStart w:name="_Toc487542962" w:id="3"/>
      <w:bookmarkStart w:name="_Toc496086421" w:id="4"/>
      <w:bookmarkStart w:name="_Toc496086541" w:id="5"/>
      <w:bookmarkStart w:name="_Toc496086575" w:id="6"/>
      <w:bookmarkStart w:name="_Toc522263199" w:id="7"/>
      <w:bookmarkStart w:name="_Toc522263323" w:id="8"/>
      <w:bookmarkStart w:name="_Toc522264325" w:id="9"/>
      <w:bookmarkStart w:name="_Toc525548249" w:id="10"/>
      <w:bookmarkStart w:name="_Toc525556663" w:id="11"/>
      <w:r>
        <w:rPr>
          <w:rFonts w:ascii="Arial" w:hAnsi="Arial" w:cs="Arial"/>
          <w:smallCaps/>
          <w:noProof/>
          <w:sz w:val="32"/>
          <w:szCs w:val="32"/>
          <w:lang w:eastAsia="nb-NO"/>
        </w:rPr>
        <w:br/>
      </w:r>
      <w:r w:rsidRPr="000E64FC" w:rsidR="008239C0">
        <w:rPr>
          <w:rFonts w:ascii="Arial" w:hAnsi="Arial" w:cs="Arial"/>
          <w:sz w:val="32"/>
          <w:szCs w:val="32"/>
          <w:lang w:eastAsia="nb-NO"/>
        </w:rPr>
        <w:t>Skole:</w:t>
      </w:r>
      <w:r w:rsidRPr="000E64FC" w:rsidR="2B94EA3B">
        <w:rPr>
          <w:rFonts w:ascii="Arial" w:hAnsi="Arial" w:cs="Arial"/>
          <w:sz w:val="32"/>
          <w:szCs w:val="32"/>
          <w:lang w:eastAsia="nb-NO"/>
        </w:rPr>
        <w:t xml:space="preserve"> </w:t>
      </w:r>
      <w:bookmarkEnd w:id="0"/>
      <w:bookmarkEnd w:id="1"/>
      <w:bookmarkEnd w:id="2"/>
      <w:bookmarkEnd w:id="3"/>
      <w:bookmarkEnd w:id="4"/>
      <w:bookmarkEnd w:id="5"/>
      <w:bookmarkEnd w:id="6"/>
      <w:bookmarkEnd w:id="7"/>
      <w:bookmarkEnd w:id="8"/>
      <w:bookmarkEnd w:id="9"/>
      <w:bookmarkEnd w:id="10"/>
      <w:bookmarkEnd w:id="11"/>
      <w:r w:rsidR="00B73FF7">
        <w:rPr>
          <w:rFonts w:ascii="Arial" w:hAnsi="Arial" w:cs="Arial"/>
          <w:sz w:val="32"/>
          <w:szCs w:val="32"/>
          <w:lang w:eastAsia="nb-NO"/>
        </w:rPr>
        <w:tab/>
      </w:r>
      <w:r w:rsidR="0039291D">
        <w:rPr>
          <w:rFonts w:ascii="Arial" w:hAnsi="Arial" w:cs="Arial"/>
          <w:sz w:val="32"/>
          <w:szCs w:val="32"/>
          <w:lang w:eastAsia="nb-NO"/>
        </w:rPr>
        <w:t>Flekkefjord</w:t>
      </w:r>
      <w:r w:rsidR="0039291D">
        <w:rPr>
          <w:rFonts w:ascii="Arial" w:hAnsi="Arial" w:cs="Arial"/>
          <w:sz w:val="32"/>
          <w:szCs w:val="32"/>
          <w:lang w:eastAsia="nb-NO"/>
        </w:rPr>
        <w:t xml:space="preserve"> videregående skole</w:t>
      </w:r>
    </w:p>
    <w:p w:rsidR="00CA16AE" w:rsidP="00CA16AE" w:rsidRDefault="00CA16AE" w14:paraId="3573064F" w14:textId="77777777">
      <w:pPr>
        <w:rPr>
          <w:lang w:eastAsia="nb-NO"/>
        </w:rPr>
      </w:pPr>
    </w:p>
    <w:p w:rsidR="00046143" w:rsidRDefault="00147DBD" w14:paraId="18C5E19D" w14:textId="77777777">
      <w:pPr>
        <w:rPr>
          <w:lang w:eastAsia="nb-NO"/>
        </w:rPr>
      </w:pPr>
      <w:r w:rsidRPr="00DD6166">
        <w:rPr>
          <w:noProof/>
          <w:lang w:eastAsia="nb-NO"/>
        </w:rPr>
        <w:drawing>
          <wp:anchor distT="0" distB="0" distL="114300" distR="114300" simplePos="0" relativeHeight="251682816" behindDoc="0" locked="0" layoutInCell="1" allowOverlap="1" wp14:anchorId="154F65B3" wp14:editId="21FD5121">
            <wp:simplePos x="0" y="0"/>
            <wp:positionH relativeFrom="page">
              <wp:posOffset>35626</wp:posOffset>
            </wp:positionH>
            <wp:positionV relativeFrom="paragraph">
              <wp:posOffset>312940</wp:posOffset>
            </wp:positionV>
            <wp:extent cx="7529699" cy="6863080"/>
            <wp:effectExtent l="0" t="0" r="0" b="0"/>
            <wp:wrapNone/>
            <wp:docPr id="3" name="Bilde 3" descr="M:\Utdanningsavdelingen\Ansatte\AHO\Plan og rapport\Nytt design Agder\AF_Rapport A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danningsavdelingen\Ansatte\AHO\Plan og rapport\Nytt design Agder\AF_Rapport A4_.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903"/>
                    <a:stretch/>
                  </pic:blipFill>
                  <pic:spPr bwMode="auto">
                    <a:xfrm>
                      <a:off x="0" y="0"/>
                      <a:ext cx="7536586" cy="6869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6143" w:rsidRDefault="00046143" w14:paraId="7A6D0080" w14:textId="77777777">
      <w:pPr>
        <w:rPr>
          <w:lang w:eastAsia="nb-NO"/>
        </w:rPr>
      </w:pPr>
      <w:r>
        <w:rPr>
          <w:lang w:eastAsia="nb-NO"/>
        </w:rPr>
        <w:br w:type="page"/>
      </w:r>
    </w:p>
    <w:p w:rsidR="0030770A" w:rsidP="001303BE" w:rsidRDefault="0030770A" w14:paraId="42B91EBE" w14:textId="77777777">
      <w:pPr>
        <w:pStyle w:val="Overskrift1"/>
      </w:pPr>
      <w:bookmarkStart w:name="_Toc522264326" w:id="12"/>
      <w:bookmarkStart w:name="_Toc525548250" w:id="13"/>
      <w:bookmarkStart w:name="_Toc525556664" w:id="14"/>
      <w:bookmarkStart w:name="_Toc525556947" w:id="15"/>
      <w:bookmarkStart w:name="_Toc532541826" w:id="16"/>
      <w:bookmarkStart w:name="_Toc24975442" w:id="17"/>
      <w:bookmarkStart w:name="_Toc25221920" w:id="18"/>
      <w:r>
        <w:lastRenderedPageBreak/>
        <w:t>Innhold</w:t>
      </w:r>
      <w:bookmarkEnd w:id="12"/>
      <w:bookmarkEnd w:id="13"/>
      <w:bookmarkEnd w:id="14"/>
      <w:bookmarkEnd w:id="15"/>
      <w:bookmarkEnd w:id="16"/>
      <w:bookmarkEnd w:id="17"/>
      <w:bookmarkEnd w:id="18"/>
    </w:p>
    <w:p w:rsidR="00373B21" w:rsidP="008239C0" w:rsidRDefault="00373B21" w14:paraId="52DD3CC2" w14:textId="77777777">
      <w:pPr>
        <w:pStyle w:val="Ingenmellomrom"/>
        <w:spacing w:line="276" w:lineRule="auto"/>
      </w:pPr>
    </w:p>
    <w:p w:rsidR="00CC4DC7" w:rsidRDefault="000E75C4" w14:paraId="0C70C13C" w14:textId="1235191E">
      <w:pPr>
        <w:pStyle w:val="INNH1"/>
        <w:rPr>
          <w:rFonts w:asciiTheme="minorHAnsi" w:hAnsiTheme="minorHAnsi"/>
          <w:noProof/>
          <w:sz w:val="22"/>
          <w:szCs w:val="22"/>
          <w:lang w:eastAsia="nb-NO" w:bidi="ar-SA"/>
        </w:rPr>
      </w:pPr>
      <w:r>
        <w:fldChar w:fldCharType="begin"/>
      </w:r>
      <w:r>
        <w:instrText xml:space="preserve"> TOC \o "1-1" \h \z \u </w:instrText>
      </w:r>
      <w:r>
        <w:fldChar w:fldCharType="separate"/>
      </w:r>
      <w:hyperlink w:history="1" w:anchor="_Toc25221920">
        <w:r w:rsidRPr="000E4B42" w:rsidR="00CC4DC7">
          <w:rPr>
            <w:rStyle w:val="Hyperkobling"/>
            <w:noProof/>
          </w:rPr>
          <w:t>Innhold</w:t>
        </w:r>
        <w:r w:rsidR="00CC4DC7">
          <w:rPr>
            <w:noProof/>
            <w:webHidden/>
          </w:rPr>
          <w:tab/>
        </w:r>
        <w:r w:rsidR="00CC4DC7">
          <w:rPr>
            <w:noProof/>
            <w:webHidden/>
          </w:rPr>
          <w:fldChar w:fldCharType="begin"/>
        </w:r>
        <w:r w:rsidR="00CC4DC7">
          <w:rPr>
            <w:noProof/>
            <w:webHidden/>
          </w:rPr>
          <w:instrText xml:space="preserve"> PAGEREF _Toc25221920 \h </w:instrText>
        </w:r>
        <w:r w:rsidR="00CC4DC7">
          <w:rPr>
            <w:noProof/>
            <w:webHidden/>
          </w:rPr>
        </w:r>
        <w:r w:rsidR="00CC4DC7">
          <w:rPr>
            <w:noProof/>
            <w:webHidden/>
          </w:rPr>
          <w:fldChar w:fldCharType="separate"/>
        </w:r>
        <w:r w:rsidR="0039291D">
          <w:rPr>
            <w:noProof/>
            <w:webHidden/>
          </w:rPr>
          <w:t>2</w:t>
        </w:r>
        <w:r w:rsidR="00CC4DC7">
          <w:rPr>
            <w:noProof/>
            <w:webHidden/>
          </w:rPr>
          <w:fldChar w:fldCharType="end"/>
        </w:r>
      </w:hyperlink>
    </w:p>
    <w:p w:rsidR="00CC4DC7" w:rsidRDefault="0039291D" w14:paraId="5CB1DDB5" w14:textId="430B149F">
      <w:pPr>
        <w:pStyle w:val="INNH1"/>
        <w:rPr>
          <w:rFonts w:asciiTheme="minorHAnsi" w:hAnsiTheme="minorHAnsi"/>
          <w:noProof/>
          <w:sz w:val="22"/>
          <w:szCs w:val="22"/>
          <w:lang w:eastAsia="nb-NO" w:bidi="ar-SA"/>
        </w:rPr>
      </w:pPr>
      <w:hyperlink w:history="1" w:anchor="_Toc25221921">
        <w:r w:rsidRPr="000E4B42" w:rsidR="00CC4DC7">
          <w:rPr>
            <w:rStyle w:val="Hyperkobling"/>
            <w:noProof/>
          </w:rPr>
          <w:t>1. Formål med planen</w:t>
        </w:r>
        <w:r w:rsidR="00CC4DC7">
          <w:rPr>
            <w:noProof/>
            <w:webHidden/>
          </w:rPr>
          <w:tab/>
        </w:r>
        <w:r w:rsidR="00CC4DC7">
          <w:rPr>
            <w:noProof/>
            <w:webHidden/>
          </w:rPr>
          <w:fldChar w:fldCharType="begin"/>
        </w:r>
        <w:r w:rsidR="00CC4DC7">
          <w:rPr>
            <w:noProof/>
            <w:webHidden/>
          </w:rPr>
          <w:instrText xml:space="preserve"> PAGEREF _Toc25221921 \h </w:instrText>
        </w:r>
        <w:r w:rsidR="00CC4DC7">
          <w:rPr>
            <w:noProof/>
            <w:webHidden/>
          </w:rPr>
        </w:r>
        <w:r w:rsidR="00CC4DC7">
          <w:rPr>
            <w:noProof/>
            <w:webHidden/>
          </w:rPr>
          <w:fldChar w:fldCharType="separate"/>
        </w:r>
        <w:r>
          <w:rPr>
            <w:noProof/>
            <w:webHidden/>
          </w:rPr>
          <w:t>3</w:t>
        </w:r>
        <w:r w:rsidR="00CC4DC7">
          <w:rPr>
            <w:noProof/>
            <w:webHidden/>
          </w:rPr>
          <w:fldChar w:fldCharType="end"/>
        </w:r>
      </w:hyperlink>
    </w:p>
    <w:p w:rsidR="00CC4DC7" w:rsidRDefault="0039291D" w14:paraId="2E934A76" w14:textId="27F4631A">
      <w:pPr>
        <w:pStyle w:val="INNH1"/>
        <w:rPr>
          <w:rFonts w:asciiTheme="minorHAnsi" w:hAnsiTheme="minorHAnsi"/>
          <w:noProof/>
          <w:sz w:val="22"/>
          <w:szCs w:val="22"/>
          <w:lang w:eastAsia="nb-NO" w:bidi="ar-SA"/>
        </w:rPr>
      </w:pPr>
      <w:hyperlink w:history="1" w:anchor="_Toc25221922">
        <w:r w:rsidRPr="000E4B42" w:rsidR="00CC4DC7">
          <w:rPr>
            <w:rStyle w:val="Hyperkobling"/>
            <w:noProof/>
          </w:rPr>
          <w:t>2. Mål for skolemiljøarbeidet</w:t>
        </w:r>
        <w:r w:rsidR="00CC4DC7">
          <w:rPr>
            <w:noProof/>
            <w:webHidden/>
          </w:rPr>
          <w:tab/>
        </w:r>
        <w:r w:rsidR="00CC4DC7">
          <w:rPr>
            <w:noProof/>
            <w:webHidden/>
          </w:rPr>
          <w:fldChar w:fldCharType="begin"/>
        </w:r>
        <w:r w:rsidR="00CC4DC7">
          <w:rPr>
            <w:noProof/>
            <w:webHidden/>
          </w:rPr>
          <w:instrText xml:space="preserve"> PAGEREF _Toc25221922 \h </w:instrText>
        </w:r>
        <w:r w:rsidR="00CC4DC7">
          <w:rPr>
            <w:noProof/>
            <w:webHidden/>
          </w:rPr>
        </w:r>
        <w:r w:rsidR="00CC4DC7">
          <w:rPr>
            <w:noProof/>
            <w:webHidden/>
          </w:rPr>
          <w:fldChar w:fldCharType="separate"/>
        </w:r>
        <w:r>
          <w:rPr>
            <w:noProof/>
            <w:webHidden/>
          </w:rPr>
          <w:t>3</w:t>
        </w:r>
        <w:r w:rsidR="00CC4DC7">
          <w:rPr>
            <w:noProof/>
            <w:webHidden/>
          </w:rPr>
          <w:fldChar w:fldCharType="end"/>
        </w:r>
      </w:hyperlink>
    </w:p>
    <w:p w:rsidR="00CC4DC7" w:rsidRDefault="0039291D" w14:paraId="639C654F" w14:textId="104FDBF1">
      <w:pPr>
        <w:pStyle w:val="INNH1"/>
        <w:rPr>
          <w:rFonts w:asciiTheme="minorHAnsi" w:hAnsiTheme="minorHAnsi"/>
          <w:noProof/>
          <w:sz w:val="22"/>
          <w:szCs w:val="22"/>
          <w:lang w:eastAsia="nb-NO" w:bidi="ar-SA"/>
        </w:rPr>
      </w:pPr>
      <w:hyperlink w:history="1" w:anchor="_Toc25221923">
        <w:r w:rsidRPr="000E4B42" w:rsidR="00CC4DC7">
          <w:rPr>
            <w:rStyle w:val="Hyperkobling"/>
            <w:noProof/>
          </w:rPr>
          <w:t>3. Informasjonsplikt og klage</w:t>
        </w:r>
        <w:r w:rsidR="00CC4DC7">
          <w:rPr>
            <w:noProof/>
            <w:webHidden/>
          </w:rPr>
          <w:tab/>
        </w:r>
        <w:r w:rsidR="00CC4DC7">
          <w:rPr>
            <w:noProof/>
            <w:webHidden/>
          </w:rPr>
          <w:fldChar w:fldCharType="begin"/>
        </w:r>
        <w:r w:rsidR="00CC4DC7">
          <w:rPr>
            <w:noProof/>
            <w:webHidden/>
          </w:rPr>
          <w:instrText xml:space="preserve"> PAGEREF _Toc25221923 \h </w:instrText>
        </w:r>
        <w:r w:rsidR="00CC4DC7">
          <w:rPr>
            <w:noProof/>
            <w:webHidden/>
          </w:rPr>
        </w:r>
        <w:r w:rsidR="00CC4DC7">
          <w:rPr>
            <w:noProof/>
            <w:webHidden/>
          </w:rPr>
          <w:fldChar w:fldCharType="separate"/>
        </w:r>
        <w:r>
          <w:rPr>
            <w:noProof/>
            <w:webHidden/>
          </w:rPr>
          <w:t>4</w:t>
        </w:r>
        <w:r w:rsidR="00CC4DC7">
          <w:rPr>
            <w:noProof/>
            <w:webHidden/>
          </w:rPr>
          <w:fldChar w:fldCharType="end"/>
        </w:r>
      </w:hyperlink>
    </w:p>
    <w:p w:rsidR="00CC4DC7" w:rsidRDefault="0039291D" w14:paraId="01E77CBE" w14:textId="66BE1559">
      <w:pPr>
        <w:pStyle w:val="INNH1"/>
        <w:rPr>
          <w:rFonts w:asciiTheme="minorHAnsi" w:hAnsiTheme="minorHAnsi"/>
          <w:noProof/>
          <w:sz w:val="22"/>
          <w:szCs w:val="22"/>
          <w:lang w:eastAsia="nb-NO" w:bidi="ar-SA"/>
        </w:rPr>
      </w:pPr>
      <w:hyperlink w:history="1" w:anchor="_Toc25221924">
        <w:r w:rsidRPr="000E4B42" w:rsidR="00CC4DC7">
          <w:rPr>
            <w:rStyle w:val="Hyperkobling"/>
            <w:noProof/>
          </w:rPr>
          <w:t>4. Forebyggende arbeid</w:t>
        </w:r>
        <w:r w:rsidR="00CC4DC7">
          <w:rPr>
            <w:noProof/>
            <w:webHidden/>
          </w:rPr>
          <w:tab/>
        </w:r>
        <w:r w:rsidR="00CC4DC7">
          <w:rPr>
            <w:noProof/>
            <w:webHidden/>
          </w:rPr>
          <w:fldChar w:fldCharType="begin"/>
        </w:r>
        <w:r w:rsidR="00CC4DC7">
          <w:rPr>
            <w:noProof/>
            <w:webHidden/>
          </w:rPr>
          <w:instrText xml:space="preserve"> PAGEREF _Toc25221924 \h </w:instrText>
        </w:r>
        <w:r w:rsidR="00CC4DC7">
          <w:rPr>
            <w:noProof/>
            <w:webHidden/>
          </w:rPr>
        </w:r>
        <w:r w:rsidR="00CC4DC7">
          <w:rPr>
            <w:noProof/>
            <w:webHidden/>
          </w:rPr>
          <w:fldChar w:fldCharType="separate"/>
        </w:r>
        <w:r>
          <w:rPr>
            <w:noProof/>
            <w:webHidden/>
          </w:rPr>
          <w:t>5</w:t>
        </w:r>
        <w:r w:rsidR="00CC4DC7">
          <w:rPr>
            <w:noProof/>
            <w:webHidden/>
          </w:rPr>
          <w:fldChar w:fldCharType="end"/>
        </w:r>
      </w:hyperlink>
    </w:p>
    <w:p w:rsidR="00CC4DC7" w:rsidRDefault="0039291D" w14:paraId="28A92DDC" w14:textId="02B593D1">
      <w:pPr>
        <w:pStyle w:val="INNH1"/>
        <w:rPr>
          <w:rFonts w:asciiTheme="minorHAnsi" w:hAnsiTheme="minorHAnsi"/>
          <w:noProof/>
          <w:sz w:val="22"/>
          <w:szCs w:val="22"/>
          <w:lang w:eastAsia="nb-NO" w:bidi="ar-SA"/>
        </w:rPr>
      </w:pPr>
      <w:hyperlink w:history="1" w:anchor="_Toc25221925">
        <w:r w:rsidRPr="000E4B42" w:rsidR="00CC4DC7">
          <w:rPr>
            <w:rStyle w:val="Hyperkobling"/>
            <w:noProof/>
          </w:rPr>
          <w:t>5. Aktivitetsplikten</w:t>
        </w:r>
        <w:r w:rsidR="00CC4DC7">
          <w:rPr>
            <w:noProof/>
            <w:webHidden/>
          </w:rPr>
          <w:tab/>
        </w:r>
        <w:r w:rsidR="00CC4DC7">
          <w:rPr>
            <w:noProof/>
            <w:webHidden/>
          </w:rPr>
          <w:fldChar w:fldCharType="begin"/>
        </w:r>
        <w:r w:rsidR="00CC4DC7">
          <w:rPr>
            <w:noProof/>
            <w:webHidden/>
          </w:rPr>
          <w:instrText xml:space="preserve"> PAGEREF _Toc25221925 \h </w:instrText>
        </w:r>
        <w:r w:rsidR="00CC4DC7">
          <w:rPr>
            <w:noProof/>
            <w:webHidden/>
          </w:rPr>
        </w:r>
        <w:r w:rsidR="00CC4DC7">
          <w:rPr>
            <w:noProof/>
            <w:webHidden/>
          </w:rPr>
          <w:fldChar w:fldCharType="separate"/>
        </w:r>
        <w:r>
          <w:rPr>
            <w:noProof/>
            <w:webHidden/>
          </w:rPr>
          <w:t>6</w:t>
        </w:r>
        <w:r w:rsidR="00CC4DC7">
          <w:rPr>
            <w:noProof/>
            <w:webHidden/>
          </w:rPr>
          <w:fldChar w:fldCharType="end"/>
        </w:r>
      </w:hyperlink>
    </w:p>
    <w:p w:rsidR="00CC4DC7" w:rsidRDefault="0039291D" w14:paraId="7D512A89" w14:textId="5BC795EC">
      <w:pPr>
        <w:pStyle w:val="INNH1"/>
        <w:rPr>
          <w:rFonts w:asciiTheme="minorHAnsi" w:hAnsiTheme="minorHAnsi"/>
          <w:noProof/>
          <w:sz w:val="22"/>
          <w:szCs w:val="22"/>
          <w:lang w:eastAsia="nb-NO" w:bidi="ar-SA"/>
        </w:rPr>
      </w:pPr>
      <w:hyperlink w:history="1" w:anchor="_Toc25221926">
        <w:r w:rsidRPr="000E4B42" w:rsidR="00CC4DC7">
          <w:rPr>
            <w:rStyle w:val="Hyperkobling"/>
            <w:noProof/>
          </w:rPr>
          <w:t>6. Aktivitetsplan</w:t>
        </w:r>
        <w:r w:rsidR="00CC4DC7">
          <w:rPr>
            <w:noProof/>
            <w:webHidden/>
          </w:rPr>
          <w:tab/>
        </w:r>
        <w:r w:rsidR="00CC4DC7">
          <w:rPr>
            <w:noProof/>
            <w:webHidden/>
          </w:rPr>
          <w:fldChar w:fldCharType="begin"/>
        </w:r>
        <w:r w:rsidR="00CC4DC7">
          <w:rPr>
            <w:noProof/>
            <w:webHidden/>
          </w:rPr>
          <w:instrText xml:space="preserve"> PAGEREF _Toc25221926 \h </w:instrText>
        </w:r>
        <w:r w:rsidR="00CC4DC7">
          <w:rPr>
            <w:noProof/>
            <w:webHidden/>
          </w:rPr>
        </w:r>
        <w:r w:rsidR="00CC4DC7">
          <w:rPr>
            <w:noProof/>
            <w:webHidden/>
          </w:rPr>
          <w:fldChar w:fldCharType="separate"/>
        </w:r>
        <w:r>
          <w:rPr>
            <w:noProof/>
            <w:webHidden/>
          </w:rPr>
          <w:t>9</w:t>
        </w:r>
        <w:r w:rsidR="00CC4DC7">
          <w:rPr>
            <w:noProof/>
            <w:webHidden/>
          </w:rPr>
          <w:fldChar w:fldCharType="end"/>
        </w:r>
      </w:hyperlink>
    </w:p>
    <w:p w:rsidR="00CC4DC7" w:rsidRDefault="0039291D" w14:paraId="2DD9C3E7" w14:textId="38BEC6F7">
      <w:pPr>
        <w:pStyle w:val="INNH1"/>
        <w:rPr>
          <w:rFonts w:asciiTheme="minorHAnsi" w:hAnsiTheme="minorHAnsi"/>
          <w:noProof/>
          <w:sz w:val="22"/>
          <w:szCs w:val="22"/>
          <w:lang w:eastAsia="nb-NO" w:bidi="ar-SA"/>
        </w:rPr>
      </w:pPr>
      <w:hyperlink w:history="1" w:anchor="_Toc25221927">
        <w:r w:rsidRPr="000E4B42" w:rsidR="00CC4DC7">
          <w:rPr>
            <w:rStyle w:val="Hyperkobling"/>
            <w:noProof/>
          </w:rPr>
          <w:t>7. Mistanke om krenkelse fra en ansatt</w:t>
        </w:r>
        <w:r w:rsidR="00CC4DC7">
          <w:rPr>
            <w:noProof/>
            <w:webHidden/>
          </w:rPr>
          <w:tab/>
        </w:r>
        <w:r w:rsidR="00CC4DC7">
          <w:rPr>
            <w:noProof/>
            <w:webHidden/>
          </w:rPr>
          <w:fldChar w:fldCharType="begin"/>
        </w:r>
        <w:r w:rsidR="00CC4DC7">
          <w:rPr>
            <w:noProof/>
            <w:webHidden/>
          </w:rPr>
          <w:instrText xml:space="preserve"> PAGEREF _Toc25221927 \h </w:instrText>
        </w:r>
        <w:r w:rsidR="00CC4DC7">
          <w:rPr>
            <w:noProof/>
            <w:webHidden/>
          </w:rPr>
        </w:r>
        <w:r w:rsidR="00CC4DC7">
          <w:rPr>
            <w:noProof/>
            <w:webHidden/>
          </w:rPr>
          <w:fldChar w:fldCharType="separate"/>
        </w:r>
        <w:r>
          <w:rPr>
            <w:noProof/>
            <w:webHidden/>
          </w:rPr>
          <w:t>10</w:t>
        </w:r>
        <w:r w:rsidR="00CC4DC7">
          <w:rPr>
            <w:noProof/>
            <w:webHidden/>
          </w:rPr>
          <w:fldChar w:fldCharType="end"/>
        </w:r>
      </w:hyperlink>
    </w:p>
    <w:p w:rsidR="00CC4DC7" w:rsidRDefault="0039291D" w14:paraId="163D51C2" w14:textId="045002D8">
      <w:pPr>
        <w:pStyle w:val="INNH1"/>
        <w:rPr>
          <w:rFonts w:asciiTheme="minorHAnsi" w:hAnsiTheme="minorHAnsi"/>
          <w:noProof/>
          <w:sz w:val="22"/>
          <w:szCs w:val="22"/>
          <w:lang w:eastAsia="nb-NO" w:bidi="ar-SA"/>
        </w:rPr>
      </w:pPr>
      <w:hyperlink w:history="1" w:anchor="_Toc25221928">
        <w:r w:rsidRPr="000E4B42" w:rsidR="00CC4DC7">
          <w:rPr>
            <w:rStyle w:val="Hyperkobling"/>
            <w:noProof/>
          </w:rPr>
          <w:t>8. Prosedyre</w:t>
        </w:r>
        <w:r w:rsidR="00CC4DC7">
          <w:rPr>
            <w:noProof/>
            <w:webHidden/>
          </w:rPr>
          <w:tab/>
        </w:r>
        <w:r w:rsidR="00CC4DC7">
          <w:rPr>
            <w:noProof/>
            <w:webHidden/>
          </w:rPr>
          <w:fldChar w:fldCharType="begin"/>
        </w:r>
        <w:r w:rsidR="00CC4DC7">
          <w:rPr>
            <w:noProof/>
            <w:webHidden/>
          </w:rPr>
          <w:instrText xml:space="preserve"> PAGEREF _Toc25221928 \h </w:instrText>
        </w:r>
        <w:r w:rsidR="00CC4DC7">
          <w:rPr>
            <w:noProof/>
            <w:webHidden/>
          </w:rPr>
        </w:r>
        <w:r w:rsidR="00CC4DC7">
          <w:rPr>
            <w:noProof/>
            <w:webHidden/>
          </w:rPr>
          <w:fldChar w:fldCharType="separate"/>
        </w:r>
        <w:r>
          <w:rPr>
            <w:noProof/>
            <w:webHidden/>
          </w:rPr>
          <w:t>11</w:t>
        </w:r>
        <w:r w:rsidR="00CC4DC7">
          <w:rPr>
            <w:noProof/>
            <w:webHidden/>
          </w:rPr>
          <w:fldChar w:fldCharType="end"/>
        </w:r>
      </w:hyperlink>
    </w:p>
    <w:p w:rsidR="00CC4DC7" w:rsidRDefault="0039291D" w14:paraId="497634FA" w14:textId="1B484CC6">
      <w:pPr>
        <w:pStyle w:val="INNH1"/>
        <w:rPr>
          <w:rFonts w:asciiTheme="minorHAnsi" w:hAnsiTheme="minorHAnsi"/>
          <w:noProof/>
          <w:sz w:val="22"/>
          <w:szCs w:val="22"/>
          <w:lang w:eastAsia="nb-NO" w:bidi="ar-SA"/>
        </w:rPr>
      </w:pPr>
      <w:hyperlink w:history="1" w:anchor="_Toc25221929">
        <w:r w:rsidRPr="000E4B42" w:rsidR="00CC4DC7">
          <w:rPr>
            <w:rStyle w:val="Hyperkobling"/>
            <w:noProof/>
          </w:rPr>
          <w:t>9. Definisjoner og konsekvenser</w:t>
        </w:r>
        <w:r w:rsidR="00CC4DC7">
          <w:rPr>
            <w:noProof/>
            <w:webHidden/>
          </w:rPr>
          <w:tab/>
        </w:r>
        <w:r w:rsidR="00CC4DC7">
          <w:rPr>
            <w:noProof/>
            <w:webHidden/>
          </w:rPr>
          <w:fldChar w:fldCharType="begin"/>
        </w:r>
        <w:r w:rsidR="00CC4DC7">
          <w:rPr>
            <w:noProof/>
            <w:webHidden/>
          </w:rPr>
          <w:instrText xml:space="preserve"> PAGEREF _Toc25221929 \h </w:instrText>
        </w:r>
        <w:r w:rsidR="00CC4DC7">
          <w:rPr>
            <w:noProof/>
            <w:webHidden/>
          </w:rPr>
        </w:r>
        <w:r w:rsidR="00CC4DC7">
          <w:rPr>
            <w:noProof/>
            <w:webHidden/>
          </w:rPr>
          <w:fldChar w:fldCharType="separate"/>
        </w:r>
        <w:r>
          <w:rPr>
            <w:noProof/>
            <w:webHidden/>
          </w:rPr>
          <w:t>12</w:t>
        </w:r>
        <w:r w:rsidR="00CC4DC7">
          <w:rPr>
            <w:noProof/>
            <w:webHidden/>
          </w:rPr>
          <w:fldChar w:fldCharType="end"/>
        </w:r>
      </w:hyperlink>
    </w:p>
    <w:p w:rsidR="00CC4DC7" w:rsidRDefault="0039291D" w14:paraId="56DB28D2" w14:textId="43EAB169">
      <w:pPr>
        <w:pStyle w:val="INNH1"/>
        <w:rPr>
          <w:rFonts w:asciiTheme="minorHAnsi" w:hAnsiTheme="minorHAnsi"/>
          <w:noProof/>
          <w:sz w:val="22"/>
          <w:szCs w:val="22"/>
          <w:lang w:eastAsia="nb-NO" w:bidi="ar-SA"/>
        </w:rPr>
      </w:pPr>
      <w:hyperlink w:history="1" w:anchor="_Toc25221930">
        <w:r w:rsidRPr="000E4B42" w:rsidR="00CC4DC7">
          <w:rPr>
            <w:rStyle w:val="Hyperkobling"/>
            <w:noProof/>
          </w:rPr>
          <w:t>10. Seksuell trakassering</w:t>
        </w:r>
        <w:r w:rsidR="00CC4DC7">
          <w:rPr>
            <w:noProof/>
            <w:webHidden/>
          </w:rPr>
          <w:tab/>
        </w:r>
        <w:r w:rsidR="00CC4DC7">
          <w:rPr>
            <w:noProof/>
            <w:webHidden/>
          </w:rPr>
          <w:fldChar w:fldCharType="begin"/>
        </w:r>
        <w:r w:rsidR="00CC4DC7">
          <w:rPr>
            <w:noProof/>
            <w:webHidden/>
          </w:rPr>
          <w:instrText xml:space="preserve"> PAGEREF _Toc25221930 \h </w:instrText>
        </w:r>
        <w:r w:rsidR="00CC4DC7">
          <w:rPr>
            <w:noProof/>
            <w:webHidden/>
          </w:rPr>
        </w:r>
        <w:r w:rsidR="00CC4DC7">
          <w:rPr>
            <w:noProof/>
            <w:webHidden/>
          </w:rPr>
          <w:fldChar w:fldCharType="separate"/>
        </w:r>
        <w:r>
          <w:rPr>
            <w:noProof/>
            <w:webHidden/>
          </w:rPr>
          <w:t>13</w:t>
        </w:r>
        <w:r w:rsidR="00CC4DC7">
          <w:rPr>
            <w:noProof/>
            <w:webHidden/>
          </w:rPr>
          <w:fldChar w:fldCharType="end"/>
        </w:r>
      </w:hyperlink>
    </w:p>
    <w:p w:rsidR="00CC4DC7" w:rsidRDefault="0039291D" w14:paraId="30B9DD80" w14:textId="587C9C8A">
      <w:pPr>
        <w:pStyle w:val="INNH1"/>
        <w:rPr>
          <w:rFonts w:asciiTheme="minorHAnsi" w:hAnsiTheme="minorHAnsi"/>
          <w:noProof/>
          <w:sz w:val="22"/>
          <w:szCs w:val="22"/>
          <w:lang w:eastAsia="nb-NO" w:bidi="ar-SA"/>
        </w:rPr>
      </w:pPr>
      <w:hyperlink w:history="1" w:anchor="_Toc25221931">
        <w:r w:rsidRPr="000E4B42" w:rsidR="00CC4DC7">
          <w:rPr>
            <w:rStyle w:val="Hyperkobling"/>
            <w:noProof/>
          </w:rPr>
          <w:t>11. Mobbing</w:t>
        </w:r>
        <w:r w:rsidR="00CC4DC7">
          <w:rPr>
            <w:noProof/>
            <w:webHidden/>
          </w:rPr>
          <w:tab/>
        </w:r>
        <w:r w:rsidR="00CC4DC7">
          <w:rPr>
            <w:noProof/>
            <w:webHidden/>
          </w:rPr>
          <w:fldChar w:fldCharType="begin"/>
        </w:r>
        <w:r w:rsidR="00CC4DC7">
          <w:rPr>
            <w:noProof/>
            <w:webHidden/>
          </w:rPr>
          <w:instrText xml:space="preserve"> PAGEREF _Toc25221931 \h </w:instrText>
        </w:r>
        <w:r w:rsidR="00CC4DC7">
          <w:rPr>
            <w:noProof/>
            <w:webHidden/>
          </w:rPr>
        </w:r>
        <w:r w:rsidR="00CC4DC7">
          <w:rPr>
            <w:noProof/>
            <w:webHidden/>
          </w:rPr>
          <w:fldChar w:fldCharType="separate"/>
        </w:r>
        <w:r>
          <w:rPr>
            <w:noProof/>
            <w:webHidden/>
          </w:rPr>
          <w:t>14</w:t>
        </w:r>
        <w:r w:rsidR="00CC4DC7">
          <w:rPr>
            <w:noProof/>
            <w:webHidden/>
          </w:rPr>
          <w:fldChar w:fldCharType="end"/>
        </w:r>
      </w:hyperlink>
    </w:p>
    <w:p w:rsidR="00CC4DC7" w:rsidRDefault="0039291D" w14:paraId="65734FD7" w14:textId="4DBA45A3">
      <w:pPr>
        <w:pStyle w:val="INNH1"/>
        <w:rPr>
          <w:rFonts w:asciiTheme="minorHAnsi" w:hAnsiTheme="minorHAnsi"/>
          <w:noProof/>
          <w:sz w:val="22"/>
          <w:szCs w:val="22"/>
          <w:lang w:eastAsia="nb-NO" w:bidi="ar-SA"/>
        </w:rPr>
      </w:pPr>
      <w:hyperlink w:history="1" w:anchor="_Toc25221932">
        <w:r w:rsidRPr="000E4B42" w:rsidR="00CC4DC7">
          <w:rPr>
            <w:rStyle w:val="Hyperkobling"/>
            <w:noProof/>
          </w:rPr>
          <w:t>12. Det fysiske skolemiljøet</w:t>
        </w:r>
        <w:r w:rsidR="00CC4DC7">
          <w:rPr>
            <w:noProof/>
            <w:webHidden/>
          </w:rPr>
          <w:tab/>
        </w:r>
        <w:r w:rsidR="00CC4DC7">
          <w:rPr>
            <w:noProof/>
            <w:webHidden/>
          </w:rPr>
          <w:fldChar w:fldCharType="begin"/>
        </w:r>
        <w:r w:rsidR="00CC4DC7">
          <w:rPr>
            <w:noProof/>
            <w:webHidden/>
          </w:rPr>
          <w:instrText xml:space="preserve"> PAGEREF _Toc25221932 \h </w:instrText>
        </w:r>
        <w:r w:rsidR="00CC4DC7">
          <w:rPr>
            <w:noProof/>
            <w:webHidden/>
          </w:rPr>
        </w:r>
        <w:r w:rsidR="00CC4DC7">
          <w:rPr>
            <w:noProof/>
            <w:webHidden/>
          </w:rPr>
          <w:fldChar w:fldCharType="separate"/>
        </w:r>
        <w:r>
          <w:rPr>
            <w:noProof/>
            <w:webHidden/>
          </w:rPr>
          <w:t>15</w:t>
        </w:r>
        <w:r w:rsidR="00CC4DC7">
          <w:rPr>
            <w:noProof/>
            <w:webHidden/>
          </w:rPr>
          <w:fldChar w:fldCharType="end"/>
        </w:r>
      </w:hyperlink>
    </w:p>
    <w:p w:rsidR="00CC4DC7" w:rsidRDefault="0039291D" w14:paraId="13CACADE" w14:textId="07D63CF1">
      <w:pPr>
        <w:pStyle w:val="INNH1"/>
        <w:rPr>
          <w:rFonts w:asciiTheme="minorHAnsi" w:hAnsiTheme="minorHAnsi"/>
          <w:noProof/>
          <w:sz w:val="22"/>
          <w:szCs w:val="22"/>
          <w:lang w:eastAsia="nb-NO" w:bidi="ar-SA"/>
        </w:rPr>
      </w:pPr>
      <w:hyperlink w:history="1" w:anchor="_Toc25221933">
        <w:r w:rsidRPr="000E4B42" w:rsidR="00CC4DC7">
          <w:rPr>
            <w:rStyle w:val="Hyperkobling"/>
            <w:noProof/>
            <w:lang w:val="nn-NO"/>
          </w:rPr>
          <w:t>13. Skolemiljøutvalg</w:t>
        </w:r>
        <w:r w:rsidR="00CC4DC7">
          <w:rPr>
            <w:noProof/>
            <w:webHidden/>
          </w:rPr>
          <w:tab/>
        </w:r>
        <w:r w:rsidR="00CC4DC7">
          <w:rPr>
            <w:noProof/>
            <w:webHidden/>
          </w:rPr>
          <w:fldChar w:fldCharType="begin"/>
        </w:r>
        <w:r w:rsidR="00CC4DC7">
          <w:rPr>
            <w:noProof/>
            <w:webHidden/>
          </w:rPr>
          <w:instrText xml:space="preserve"> PAGEREF _Toc25221933 \h </w:instrText>
        </w:r>
        <w:r w:rsidR="00CC4DC7">
          <w:rPr>
            <w:noProof/>
            <w:webHidden/>
          </w:rPr>
        </w:r>
        <w:r w:rsidR="00CC4DC7">
          <w:rPr>
            <w:noProof/>
            <w:webHidden/>
          </w:rPr>
          <w:fldChar w:fldCharType="separate"/>
        </w:r>
        <w:r>
          <w:rPr>
            <w:noProof/>
            <w:webHidden/>
          </w:rPr>
          <w:t>16</w:t>
        </w:r>
        <w:r w:rsidR="00CC4DC7">
          <w:rPr>
            <w:noProof/>
            <w:webHidden/>
          </w:rPr>
          <w:fldChar w:fldCharType="end"/>
        </w:r>
      </w:hyperlink>
    </w:p>
    <w:p w:rsidR="00CC4DC7" w:rsidRDefault="0039291D" w14:paraId="65D55F5E" w14:textId="5136DCDE">
      <w:pPr>
        <w:pStyle w:val="INNH1"/>
        <w:rPr>
          <w:rFonts w:asciiTheme="minorHAnsi" w:hAnsiTheme="minorHAnsi"/>
          <w:noProof/>
          <w:sz w:val="22"/>
          <w:szCs w:val="22"/>
          <w:lang w:eastAsia="nb-NO" w:bidi="ar-SA"/>
        </w:rPr>
      </w:pPr>
      <w:hyperlink w:history="1" w:anchor="_Toc25221934">
        <w:r w:rsidRPr="000E4B42" w:rsidR="00CC4DC7">
          <w:rPr>
            <w:rStyle w:val="Hyperkobling"/>
            <w:noProof/>
          </w:rPr>
          <w:t>14. Evaluering og revisjon</w:t>
        </w:r>
        <w:r w:rsidR="00CC4DC7">
          <w:rPr>
            <w:noProof/>
            <w:webHidden/>
          </w:rPr>
          <w:tab/>
        </w:r>
        <w:r w:rsidR="00CC4DC7">
          <w:rPr>
            <w:noProof/>
            <w:webHidden/>
          </w:rPr>
          <w:fldChar w:fldCharType="begin"/>
        </w:r>
        <w:r w:rsidR="00CC4DC7">
          <w:rPr>
            <w:noProof/>
            <w:webHidden/>
          </w:rPr>
          <w:instrText xml:space="preserve"> PAGEREF _Toc25221934 \h </w:instrText>
        </w:r>
        <w:r w:rsidR="00CC4DC7">
          <w:rPr>
            <w:noProof/>
            <w:webHidden/>
          </w:rPr>
        </w:r>
        <w:r w:rsidR="00CC4DC7">
          <w:rPr>
            <w:noProof/>
            <w:webHidden/>
          </w:rPr>
          <w:fldChar w:fldCharType="separate"/>
        </w:r>
        <w:r>
          <w:rPr>
            <w:noProof/>
            <w:webHidden/>
          </w:rPr>
          <w:t>16</w:t>
        </w:r>
        <w:r w:rsidR="00CC4DC7">
          <w:rPr>
            <w:noProof/>
            <w:webHidden/>
          </w:rPr>
          <w:fldChar w:fldCharType="end"/>
        </w:r>
      </w:hyperlink>
    </w:p>
    <w:p w:rsidR="00CC4DC7" w:rsidRDefault="0039291D" w14:paraId="45B8863E" w14:textId="3E17D4F5">
      <w:pPr>
        <w:pStyle w:val="INNH1"/>
        <w:rPr>
          <w:rFonts w:asciiTheme="minorHAnsi" w:hAnsiTheme="minorHAnsi"/>
          <w:noProof/>
          <w:sz w:val="22"/>
          <w:szCs w:val="22"/>
          <w:lang w:eastAsia="nb-NO" w:bidi="ar-SA"/>
        </w:rPr>
      </w:pPr>
      <w:hyperlink w:history="1" w:anchor="_Toc25221935">
        <w:r w:rsidRPr="000E4B42" w:rsidR="00CC4DC7">
          <w:rPr>
            <w:rStyle w:val="Hyperkobling"/>
            <w:noProof/>
          </w:rPr>
          <w:t>15. Årshjul for skolemiljøarbeid</w:t>
        </w:r>
        <w:r w:rsidR="00CC4DC7">
          <w:rPr>
            <w:noProof/>
            <w:webHidden/>
          </w:rPr>
          <w:tab/>
        </w:r>
        <w:r w:rsidR="00CC4DC7">
          <w:rPr>
            <w:noProof/>
            <w:webHidden/>
          </w:rPr>
          <w:fldChar w:fldCharType="begin"/>
        </w:r>
        <w:r w:rsidR="00CC4DC7">
          <w:rPr>
            <w:noProof/>
            <w:webHidden/>
          </w:rPr>
          <w:instrText xml:space="preserve"> PAGEREF _Toc25221935 \h </w:instrText>
        </w:r>
        <w:r w:rsidR="00CC4DC7">
          <w:rPr>
            <w:noProof/>
            <w:webHidden/>
          </w:rPr>
        </w:r>
        <w:r w:rsidR="00CC4DC7">
          <w:rPr>
            <w:noProof/>
            <w:webHidden/>
          </w:rPr>
          <w:fldChar w:fldCharType="separate"/>
        </w:r>
        <w:r>
          <w:rPr>
            <w:noProof/>
            <w:webHidden/>
          </w:rPr>
          <w:t>17</w:t>
        </w:r>
        <w:r w:rsidR="00CC4DC7">
          <w:rPr>
            <w:noProof/>
            <w:webHidden/>
          </w:rPr>
          <w:fldChar w:fldCharType="end"/>
        </w:r>
      </w:hyperlink>
    </w:p>
    <w:p w:rsidR="00CC4DC7" w:rsidRDefault="0039291D" w14:paraId="5302E458" w14:textId="5D716100">
      <w:pPr>
        <w:pStyle w:val="INNH1"/>
        <w:rPr>
          <w:rFonts w:asciiTheme="minorHAnsi" w:hAnsiTheme="minorHAnsi"/>
          <w:noProof/>
          <w:sz w:val="22"/>
          <w:szCs w:val="22"/>
          <w:lang w:eastAsia="nb-NO" w:bidi="ar-SA"/>
        </w:rPr>
      </w:pPr>
      <w:hyperlink w:history="1" w:anchor="_Toc25221936">
        <w:r w:rsidRPr="000E4B42" w:rsidR="00CC4DC7">
          <w:rPr>
            <w:rStyle w:val="Hyperkobling"/>
            <w:noProof/>
          </w:rPr>
          <w:t>Litteraturliste</w:t>
        </w:r>
        <w:r w:rsidR="00CC4DC7">
          <w:rPr>
            <w:noProof/>
            <w:webHidden/>
          </w:rPr>
          <w:tab/>
        </w:r>
        <w:r w:rsidR="00CC4DC7">
          <w:rPr>
            <w:noProof/>
            <w:webHidden/>
          </w:rPr>
          <w:fldChar w:fldCharType="begin"/>
        </w:r>
        <w:r w:rsidR="00CC4DC7">
          <w:rPr>
            <w:noProof/>
            <w:webHidden/>
          </w:rPr>
          <w:instrText xml:space="preserve"> PAGEREF _Toc25221936 \h </w:instrText>
        </w:r>
        <w:r w:rsidR="00CC4DC7">
          <w:rPr>
            <w:noProof/>
            <w:webHidden/>
          </w:rPr>
        </w:r>
        <w:r w:rsidR="00CC4DC7">
          <w:rPr>
            <w:noProof/>
            <w:webHidden/>
          </w:rPr>
          <w:fldChar w:fldCharType="separate"/>
        </w:r>
        <w:r>
          <w:rPr>
            <w:noProof/>
            <w:webHidden/>
          </w:rPr>
          <w:t>18</w:t>
        </w:r>
        <w:r w:rsidR="00CC4DC7">
          <w:rPr>
            <w:noProof/>
            <w:webHidden/>
          </w:rPr>
          <w:fldChar w:fldCharType="end"/>
        </w:r>
      </w:hyperlink>
    </w:p>
    <w:p w:rsidR="00CC4DC7" w:rsidRDefault="0039291D" w14:paraId="30FEEC6C" w14:textId="493441D4">
      <w:pPr>
        <w:pStyle w:val="INNH1"/>
        <w:rPr>
          <w:rFonts w:asciiTheme="minorHAnsi" w:hAnsiTheme="minorHAnsi"/>
          <w:noProof/>
          <w:sz w:val="22"/>
          <w:szCs w:val="22"/>
          <w:lang w:eastAsia="nb-NO" w:bidi="ar-SA"/>
        </w:rPr>
      </w:pPr>
      <w:hyperlink w:history="1" w:anchor="_Toc25221937">
        <w:r w:rsidRPr="000E4B42" w:rsidR="00CC4DC7">
          <w:rPr>
            <w:rStyle w:val="Hyperkobling"/>
            <w:noProof/>
          </w:rPr>
          <w:t>Meldeskjema</w:t>
        </w:r>
        <w:r w:rsidR="00CC4DC7">
          <w:rPr>
            <w:noProof/>
            <w:webHidden/>
          </w:rPr>
          <w:tab/>
        </w:r>
        <w:r w:rsidR="00CC4DC7">
          <w:rPr>
            <w:noProof/>
            <w:webHidden/>
          </w:rPr>
          <w:fldChar w:fldCharType="begin"/>
        </w:r>
        <w:r w:rsidR="00CC4DC7">
          <w:rPr>
            <w:noProof/>
            <w:webHidden/>
          </w:rPr>
          <w:instrText xml:space="preserve"> PAGEREF _Toc25221937 \h </w:instrText>
        </w:r>
        <w:r w:rsidR="00CC4DC7">
          <w:rPr>
            <w:noProof/>
            <w:webHidden/>
          </w:rPr>
        </w:r>
        <w:r w:rsidR="00CC4DC7">
          <w:rPr>
            <w:noProof/>
            <w:webHidden/>
          </w:rPr>
          <w:fldChar w:fldCharType="separate"/>
        </w:r>
        <w:r>
          <w:rPr>
            <w:noProof/>
            <w:webHidden/>
          </w:rPr>
          <w:t>19</w:t>
        </w:r>
        <w:r w:rsidR="00CC4DC7">
          <w:rPr>
            <w:noProof/>
            <w:webHidden/>
          </w:rPr>
          <w:fldChar w:fldCharType="end"/>
        </w:r>
      </w:hyperlink>
    </w:p>
    <w:p w:rsidR="00CC4DC7" w:rsidRDefault="0039291D" w14:paraId="3EC0A6A7" w14:textId="27200F21">
      <w:pPr>
        <w:pStyle w:val="INNH1"/>
        <w:rPr>
          <w:rFonts w:asciiTheme="minorHAnsi" w:hAnsiTheme="minorHAnsi"/>
          <w:noProof/>
          <w:sz w:val="22"/>
          <w:szCs w:val="22"/>
          <w:lang w:eastAsia="nb-NO" w:bidi="ar-SA"/>
        </w:rPr>
      </w:pPr>
      <w:hyperlink w:history="1" w:anchor="_Toc25221938">
        <w:r w:rsidRPr="000E4B42" w:rsidR="00CC4DC7">
          <w:rPr>
            <w:rStyle w:val="Hyperkobling"/>
            <w:noProof/>
          </w:rPr>
          <w:t>Aktivitetsplan</w:t>
        </w:r>
        <w:r w:rsidR="00CC4DC7">
          <w:rPr>
            <w:noProof/>
            <w:webHidden/>
          </w:rPr>
          <w:tab/>
        </w:r>
        <w:r w:rsidR="00CC4DC7">
          <w:rPr>
            <w:noProof/>
            <w:webHidden/>
          </w:rPr>
          <w:fldChar w:fldCharType="begin"/>
        </w:r>
        <w:r w:rsidR="00CC4DC7">
          <w:rPr>
            <w:noProof/>
            <w:webHidden/>
          </w:rPr>
          <w:instrText xml:space="preserve"> PAGEREF _Toc25221938 \h </w:instrText>
        </w:r>
        <w:r w:rsidR="00CC4DC7">
          <w:rPr>
            <w:noProof/>
            <w:webHidden/>
          </w:rPr>
        </w:r>
        <w:r w:rsidR="00CC4DC7">
          <w:rPr>
            <w:noProof/>
            <w:webHidden/>
          </w:rPr>
          <w:fldChar w:fldCharType="separate"/>
        </w:r>
        <w:r>
          <w:rPr>
            <w:noProof/>
            <w:webHidden/>
          </w:rPr>
          <w:t>20</w:t>
        </w:r>
        <w:r w:rsidR="00CC4DC7">
          <w:rPr>
            <w:noProof/>
            <w:webHidden/>
          </w:rPr>
          <w:fldChar w:fldCharType="end"/>
        </w:r>
      </w:hyperlink>
    </w:p>
    <w:p w:rsidR="000E75C4" w:rsidP="008239C0" w:rsidRDefault="000E75C4" w14:paraId="7FC63014" w14:textId="77777777">
      <w:pPr>
        <w:pStyle w:val="Ingenmellomrom"/>
        <w:spacing w:line="276" w:lineRule="auto"/>
      </w:pPr>
      <w:r>
        <w:fldChar w:fldCharType="end"/>
      </w:r>
    </w:p>
    <w:p w:rsidR="0030770A" w:rsidP="008239C0" w:rsidRDefault="0030770A" w14:paraId="712F602E" w14:textId="77777777">
      <w:pPr>
        <w:pStyle w:val="Ingenmellomrom"/>
        <w:spacing w:line="276" w:lineRule="auto"/>
      </w:pPr>
    </w:p>
    <w:p w:rsidR="00D225D0" w:rsidP="008239C0" w:rsidRDefault="00D225D0" w14:paraId="4189BAB9" w14:textId="77777777">
      <w:pPr>
        <w:pStyle w:val="Ingenmellomrom"/>
        <w:spacing w:line="276" w:lineRule="auto"/>
      </w:pPr>
    </w:p>
    <w:p w:rsidR="00D225D0" w:rsidP="008239C0" w:rsidRDefault="00D225D0" w14:paraId="5BCD2857" w14:textId="77777777">
      <w:pPr>
        <w:pStyle w:val="Ingenmellomrom"/>
        <w:spacing w:line="276" w:lineRule="auto"/>
      </w:pPr>
    </w:p>
    <w:p w:rsidR="00D225D0" w:rsidP="008239C0" w:rsidRDefault="00D225D0" w14:paraId="68918957" w14:textId="77777777">
      <w:pPr>
        <w:pStyle w:val="Ingenmellomrom"/>
        <w:spacing w:line="276" w:lineRule="auto"/>
      </w:pPr>
    </w:p>
    <w:p w:rsidR="00D225D0" w:rsidP="008239C0" w:rsidRDefault="00D225D0" w14:paraId="324EB27C" w14:textId="77777777">
      <w:pPr>
        <w:pStyle w:val="Ingenmellomrom"/>
        <w:spacing w:line="276" w:lineRule="auto"/>
      </w:pPr>
    </w:p>
    <w:p w:rsidR="00D225D0" w:rsidP="008239C0" w:rsidRDefault="00D225D0" w14:paraId="10221DC2" w14:textId="77777777">
      <w:pPr>
        <w:pStyle w:val="Ingenmellomrom"/>
        <w:spacing w:line="276" w:lineRule="auto"/>
      </w:pPr>
    </w:p>
    <w:p w:rsidR="00D225D0" w:rsidP="008239C0" w:rsidRDefault="00F8530B" w14:paraId="07DC65BC" w14:textId="674FE10F">
      <w:pPr>
        <w:pStyle w:val="Ingenmellomrom"/>
        <w:spacing w:line="276" w:lineRule="auto"/>
      </w:pPr>
      <w:r>
        <w:t xml:space="preserve">NB! </w:t>
      </w:r>
      <w:r w:rsidR="00212DBE">
        <w:t xml:space="preserve">Våren 2020 gjelder planen </w:t>
      </w:r>
      <w:r>
        <w:t xml:space="preserve">kun </w:t>
      </w:r>
      <w:r w:rsidR="00212DBE">
        <w:t>for skolene i tidligere Vest-Agder.</w:t>
      </w:r>
    </w:p>
    <w:p w:rsidR="00D225D0" w:rsidP="008239C0" w:rsidRDefault="00D225D0" w14:paraId="2D379100" w14:textId="77777777">
      <w:pPr>
        <w:pStyle w:val="Ingenmellomrom"/>
        <w:spacing w:line="276" w:lineRule="auto"/>
      </w:pPr>
    </w:p>
    <w:p w:rsidR="00D225D0" w:rsidP="008239C0" w:rsidRDefault="00D225D0" w14:paraId="47C26D37" w14:textId="77777777">
      <w:pPr>
        <w:pStyle w:val="Ingenmellomrom"/>
        <w:spacing w:line="276" w:lineRule="auto"/>
      </w:pPr>
    </w:p>
    <w:p w:rsidR="00D225D0" w:rsidP="008239C0" w:rsidRDefault="00D225D0" w14:paraId="08E4A403" w14:textId="77777777">
      <w:pPr>
        <w:pStyle w:val="Ingenmellomrom"/>
        <w:spacing w:line="276" w:lineRule="auto"/>
      </w:pPr>
    </w:p>
    <w:p w:rsidR="00D225D0" w:rsidP="008239C0" w:rsidRDefault="00D225D0" w14:paraId="4674B013" w14:textId="77777777">
      <w:pPr>
        <w:pStyle w:val="Ingenmellomrom"/>
        <w:spacing w:line="276" w:lineRule="auto"/>
      </w:pPr>
    </w:p>
    <w:p w:rsidR="00D225D0" w:rsidP="008239C0" w:rsidRDefault="00D225D0" w14:paraId="0593B075" w14:textId="77777777">
      <w:pPr>
        <w:pStyle w:val="Ingenmellomrom"/>
        <w:spacing w:line="276" w:lineRule="auto"/>
      </w:pPr>
    </w:p>
    <w:p w:rsidR="00D225D0" w:rsidP="008239C0" w:rsidRDefault="00D225D0" w14:paraId="0DE52D08" w14:textId="77777777">
      <w:pPr>
        <w:pStyle w:val="Ingenmellomrom"/>
        <w:spacing w:line="276" w:lineRule="auto"/>
      </w:pPr>
    </w:p>
    <w:p w:rsidR="00D225D0" w:rsidP="008239C0" w:rsidRDefault="00D225D0" w14:paraId="2BFD4C0C" w14:textId="77777777">
      <w:pPr>
        <w:pStyle w:val="Ingenmellomrom"/>
        <w:spacing w:line="276" w:lineRule="auto"/>
      </w:pPr>
    </w:p>
    <w:p w:rsidR="00D225D0" w:rsidP="008239C0" w:rsidRDefault="00D225D0" w14:paraId="2F5B2E6B" w14:textId="77777777">
      <w:pPr>
        <w:pStyle w:val="Ingenmellomrom"/>
        <w:spacing w:line="276" w:lineRule="auto"/>
      </w:pPr>
    </w:p>
    <w:p w:rsidR="00D225D0" w:rsidP="008239C0" w:rsidRDefault="00D225D0" w14:paraId="58109257" w14:textId="77777777">
      <w:pPr>
        <w:pStyle w:val="Ingenmellomrom"/>
        <w:spacing w:line="276" w:lineRule="auto"/>
      </w:pPr>
    </w:p>
    <w:p w:rsidR="00D225D0" w:rsidP="008239C0" w:rsidRDefault="00D225D0" w14:paraId="0ECAFAC9" w14:textId="77777777">
      <w:pPr>
        <w:pStyle w:val="Ingenmellomrom"/>
        <w:spacing w:line="276" w:lineRule="auto"/>
      </w:pPr>
    </w:p>
    <w:p w:rsidR="00D225D0" w:rsidP="008239C0" w:rsidRDefault="00D225D0" w14:paraId="1C03A912" w14:textId="77777777">
      <w:pPr>
        <w:pStyle w:val="Ingenmellomrom"/>
        <w:spacing w:line="276" w:lineRule="auto"/>
      </w:pPr>
    </w:p>
    <w:p w:rsidR="00D225D0" w:rsidP="008239C0" w:rsidRDefault="00DD6166" w14:paraId="5379C5EB" w14:textId="1FCCB191">
      <w:pPr>
        <w:pStyle w:val="Ingenmellomrom"/>
        <w:spacing w:line="276" w:lineRule="auto"/>
      </w:pPr>
      <w:r>
        <w:t>Planen er vedtatt i HUK, dato:</w:t>
      </w:r>
      <w:r w:rsidR="0039291D">
        <w:t xml:space="preserve"> </w:t>
      </w:r>
    </w:p>
    <w:p w:rsidRPr="00F057DC" w:rsidR="008239C0" w:rsidP="007A1400" w:rsidRDefault="007A1400" w14:paraId="01AAB2EC" w14:textId="77777777">
      <w:pPr>
        <w:pStyle w:val="Overskrift1"/>
        <w:spacing w:line="240" w:lineRule="auto"/>
      </w:pPr>
      <w:bookmarkStart w:name="_Toc309124209" w:id="19"/>
      <w:bookmarkStart w:name="_Toc309195591" w:id="20"/>
      <w:bookmarkStart w:name="_Toc439948648" w:id="21"/>
      <w:bookmarkStart w:name="_Toc487542963" w:id="22"/>
      <w:bookmarkStart w:name="_Toc496086542" w:id="23"/>
      <w:bookmarkStart w:name="_Toc496086576" w:id="24"/>
      <w:bookmarkStart w:name="_Toc522263200" w:id="25"/>
      <w:bookmarkStart w:name="_Toc522263324" w:id="26"/>
      <w:bookmarkStart w:name="_Toc25221921" w:id="27"/>
      <w:r>
        <w:lastRenderedPageBreak/>
        <w:t xml:space="preserve">1. </w:t>
      </w:r>
      <w:r w:rsidRPr="00F057DC" w:rsidR="008239C0">
        <w:t xml:space="preserve">Formål med </w:t>
      </w:r>
      <w:r w:rsidRPr="00386FED" w:rsidR="008239C0">
        <w:rPr>
          <w:szCs w:val="36"/>
        </w:rPr>
        <w:t>planen</w:t>
      </w:r>
      <w:bookmarkEnd w:id="19"/>
      <w:bookmarkEnd w:id="20"/>
      <w:bookmarkEnd w:id="21"/>
      <w:bookmarkEnd w:id="22"/>
      <w:bookmarkEnd w:id="23"/>
      <w:bookmarkEnd w:id="24"/>
      <w:bookmarkEnd w:id="25"/>
      <w:bookmarkEnd w:id="26"/>
      <w:bookmarkEnd w:id="27"/>
    </w:p>
    <w:p w:rsidRPr="00D32C11" w:rsidR="002875B0" w:rsidP="002875B0" w:rsidRDefault="00C94030" w14:paraId="0C9EC674" w14:textId="77777777">
      <w:pPr>
        <w:rPr>
          <w:rStyle w:val="IngenmellomromTegn"/>
        </w:rPr>
      </w:pPr>
      <w:r>
        <w:br/>
      </w:r>
      <w:r w:rsidR="001B3D74">
        <w:t>Denne planen tar utgangspunkt i gjeldende lovverk om elevenes psykososiale miljø</w:t>
      </w:r>
      <w:r w:rsidR="00F32110">
        <w:t xml:space="preserve"> i opplæringsloven kap. 9 A</w:t>
      </w:r>
      <w:r w:rsidR="001B3D74">
        <w:t>.</w:t>
      </w:r>
      <w:r w:rsidR="00371D8D">
        <w:t xml:space="preserve"> Formålet med planen er å kvalitetssikre skolenes arbeid for å sikre at elevene har et trygt og godt skolemiljø. </w:t>
      </w:r>
      <w:r w:rsidR="002875B0">
        <w:t xml:space="preserve">Alle ansatte ved skolen må kjenne </w:t>
      </w:r>
      <w:r w:rsidR="003814B3">
        <w:t>innholdet i</w:t>
      </w:r>
      <w:r w:rsidR="002875B0">
        <w:t xml:space="preserve"> planen</w:t>
      </w:r>
      <w:r w:rsidR="00643AE5">
        <w:t xml:space="preserve">, og alle må </w:t>
      </w:r>
      <w:r w:rsidRPr="00D32C11" w:rsidR="00643AE5">
        <w:rPr>
          <w:rStyle w:val="IngenmellomromTegn"/>
        </w:rPr>
        <w:t>kjenne sitt ansvar i skolemiljøarbeidet</w:t>
      </w:r>
      <w:r w:rsidRPr="00D32C11" w:rsidR="002875B0">
        <w:rPr>
          <w:rStyle w:val="IngenmellomromTegn"/>
        </w:rPr>
        <w:t>.</w:t>
      </w:r>
    </w:p>
    <w:p w:rsidR="00A737DF" w:rsidP="00A737DF" w:rsidRDefault="00A737DF" w14:paraId="423004E5" w14:textId="77777777">
      <w:pPr>
        <w:pStyle w:val="Overskrift2"/>
      </w:pPr>
      <w:r>
        <w:br/>
      </w:r>
      <w:bookmarkStart w:name="_Toc496086543" w:id="28"/>
      <w:r>
        <w:t>1.1. Ansvar</w:t>
      </w:r>
      <w:bookmarkEnd w:id="28"/>
      <w:r>
        <w:t xml:space="preserve"> </w:t>
      </w:r>
    </w:p>
    <w:p w:rsidRPr="0081656A" w:rsidR="00371D8D" w:rsidP="0081656A" w:rsidRDefault="0081656A" w14:paraId="47388ADE" w14:textId="77777777">
      <w:r>
        <w:t>Rektor har hovedansvaret for at skolen oppfyller bestemmelsene i kap. 9</w:t>
      </w:r>
      <w:r w:rsidR="00D32C11">
        <w:t xml:space="preserve"> </w:t>
      </w:r>
      <w:r>
        <w:t xml:space="preserve">A, men kan delegere </w:t>
      </w:r>
      <w:r w:rsidR="00D32C11">
        <w:t xml:space="preserve">enkelte </w:t>
      </w:r>
      <w:r>
        <w:t>oppgaver</w:t>
      </w:r>
      <w:r w:rsidR="00D32C11">
        <w:t>, for eksempel å ta imot varsler,</w:t>
      </w:r>
      <w:r>
        <w:t xml:space="preserve"> til en avdelingsleder. </w:t>
      </w:r>
    </w:p>
    <w:tbl>
      <w:tblPr>
        <w:tblStyle w:val="Tabellrutenett"/>
        <w:tblW w:w="920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696"/>
        <w:gridCol w:w="7513"/>
      </w:tblGrid>
      <w:tr w:rsidR="000C472F" w:rsidTr="00845ADA" w14:paraId="792A5E7A" w14:textId="77777777">
        <w:tc>
          <w:tcPr>
            <w:tcW w:w="1696" w:type="dxa"/>
            <w:shd w:val="clear" w:color="auto" w:fill="DBE5F1" w:themeFill="accent1" w:themeFillTint="33"/>
          </w:tcPr>
          <w:p w:rsidRPr="000C472F" w:rsidR="000C472F" w:rsidP="00845ADA" w:rsidRDefault="000C472F" w14:paraId="5F342E5A" w14:textId="77777777">
            <w:pPr>
              <w:pStyle w:val="Ingenmellomrom"/>
              <w:spacing w:line="360" w:lineRule="auto"/>
              <w:rPr>
                <w:lang w:val="nb-NO"/>
              </w:rPr>
            </w:pPr>
            <w:r w:rsidRPr="000C472F">
              <w:rPr>
                <w:lang w:val="nb-NO"/>
              </w:rPr>
              <w:t xml:space="preserve">Elevene </w:t>
            </w:r>
          </w:p>
        </w:tc>
        <w:tc>
          <w:tcPr>
            <w:tcW w:w="7513" w:type="dxa"/>
          </w:tcPr>
          <w:p w:rsidRPr="000C472F" w:rsidR="000C472F" w:rsidP="00845ADA" w:rsidRDefault="000C472F" w14:paraId="6FE32C60" w14:textId="77777777">
            <w:pPr>
              <w:pStyle w:val="Ingenmellomrom"/>
              <w:spacing w:line="360" w:lineRule="auto"/>
              <w:rPr>
                <w:lang w:val="nb-NO"/>
              </w:rPr>
            </w:pPr>
            <w:r w:rsidRPr="000C472F">
              <w:rPr>
                <w:lang w:val="nb-NO"/>
              </w:rPr>
              <w:t xml:space="preserve">Alle elevene skal </w:t>
            </w:r>
            <w:r w:rsidR="00DE4054">
              <w:rPr>
                <w:lang w:val="nb-NO"/>
              </w:rPr>
              <w:t>bidra til et godt skolemiljø</w:t>
            </w:r>
            <w:r w:rsidRPr="000C472F">
              <w:rPr>
                <w:lang w:val="nb-NO"/>
              </w:rPr>
              <w:t xml:space="preserve">, elevrådet </w:t>
            </w:r>
            <w:r w:rsidR="00DE4054">
              <w:rPr>
                <w:lang w:val="nb-NO"/>
              </w:rPr>
              <w:t>har et</w:t>
            </w:r>
            <w:r w:rsidRPr="000C472F">
              <w:rPr>
                <w:lang w:val="nb-NO"/>
              </w:rPr>
              <w:t xml:space="preserve"> særlig </w:t>
            </w:r>
            <w:r w:rsidR="00DE4054">
              <w:rPr>
                <w:lang w:val="nb-NO"/>
              </w:rPr>
              <w:t>ansvar.</w:t>
            </w:r>
          </w:p>
        </w:tc>
      </w:tr>
      <w:tr w:rsidRPr="00DE4054" w:rsidR="00DE4054" w:rsidTr="00845ADA" w14:paraId="6FAB7F21" w14:textId="77777777">
        <w:tc>
          <w:tcPr>
            <w:tcW w:w="1696" w:type="dxa"/>
            <w:shd w:val="clear" w:color="auto" w:fill="DBE5F1" w:themeFill="accent1" w:themeFillTint="33"/>
          </w:tcPr>
          <w:p w:rsidRPr="00DE4054" w:rsidR="00DE4054" w:rsidP="00845ADA" w:rsidRDefault="00DE4054" w14:paraId="6977550B" w14:textId="77777777">
            <w:pPr>
              <w:pStyle w:val="Ingenmellomrom"/>
              <w:spacing w:line="360" w:lineRule="auto"/>
              <w:rPr>
                <w:lang w:val="nb-NO"/>
              </w:rPr>
            </w:pPr>
            <w:r w:rsidRPr="00DE4054">
              <w:rPr>
                <w:lang w:val="nb-NO"/>
              </w:rPr>
              <w:t>Elevombud</w:t>
            </w:r>
            <w:r>
              <w:rPr>
                <w:lang w:val="nb-NO"/>
              </w:rPr>
              <w:t>et</w:t>
            </w:r>
          </w:p>
        </w:tc>
        <w:tc>
          <w:tcPr>
            <w:tcW w:w="7513" w:type="dxa"/>
          </w:tcPr>
          <w:p w:rsidRPr="00DE4054" w:rsidR="00DE4054" w:rsidP="00845ADA" w:rsidRDefault="00DE4054" w14:paraId="22068866" w14:textId="77777777">
            <w:pPr>
              <w:pStyle w:val="Ingenmellomrom"/>
              <w:spacing w:line="360" w:lineRule="auto"/>
              <w:rPr>
                <w:lang w:val="nb-NO"/>
              </w:rPr>
            </w:pPr>
            <w:r w:rsidRPr="00DE4054">
              <w:rPr>
                <w:lang w:val="nb-NO"/>
              </w:rPr>
              <w:t xml:space="preserve">Kan bistå elevene </w:t>
            </w:r>
            <w:r w:rsidR="007052AE">
              <w:rPr>
                <w:lang w:val="nb-NO"/>
              </w:rPr>
              <w:t xml:space="preserve">og lærlingene </w:t>
            </w:r>
            <w:r>
              <w:rPr>
                <w:lang w:val="nb-NO"/>
              </w:rPr>
              <w:t>i</w:t>
            </w:r>
            <w:r w:rsidRPr="00DE4054">
              <w:rPr>
                <w:lang w:val="nb-NO"/>
              </w:rPr>
              <w:t xml:space="preserve"> saker som </w:t>
            </w:r>
            <w:r>
              <w:rPr>
                <w:lang w:val="nb-NO"/>
              </w:rPr>
              <w:t>gjelder skolemiljøet.</w:t>
            </w:r>
          </w:p>
        </w:tc>
      </w:tr>
      <w:tr w:rsidR="000C472F" w:rsidTr="00845ADA" w14:paraId="39FE8A1C" w14:textId="77777777">
        <w:tc>
          <w:tcPr>
            <w:tcW w:w="1696" w:type="dxa"/>
            <w:shd w:val="clear" w:color="auto" w:fill="DBE5F1" w:themeFill="accent1" w:themeFillTint="33"/>
          </w:tcPr>
          <w:p w:rsidRPr="000C472F" w:rsidR="000C472F" w:rsidP="00845ADA" w:rsidRDefault="000C472F" w14:paraId="2138F92B" w14:textId="77777777">
            <w:pPr>
              <w:pStyle w:val="Ingenmellomrom"/>
              <w:spacing w:line="360" w:lineRule="auto"/>
              <w:rPr>
                <w:lang w:val="nb-NO"/>
              </w:rPr>
            </w:pPr>
            <w:r>
              <w:rPr>
                <w:lang w:val="nb-NO"/>
              </w:rPr>
              <w:t xml:space="preserve">Lærer </w:t>
            </w:r>
          </w:p>
        </w:tc>
        <w:tc>
          <w:tcPr>
            <w:tcW w:w="7513" w:type="dxa"/>
          </w:tcPr>
          <w:p w:rsidRPr="000C472F" w:rsidR="000C472F" w:rsidP="00845ADA" w:rsidRDefault="000C472F" w14:paraId="21BBBAEB" w14:textId="77777777">
            <w:pPr>
              <w:pStyle w:val="Ingenmellomrom"/>
              <w:spacing w:line="360" w:lineRule="auto"/>
              <w:rPr>
                <w:lang w:val="nb-NO"/>
              </w:rPr>
            </w:pPr>
            <w:r w:rsidRPr="000C472F">
              <w:rPr>
                <w:lang w:val="nb-NO"/>
              </w:rPr>
              <w:t xml:space="preserve">Alle lærerne </w:t>
            </w:r>
            <w:r>
              <w:rPr>
                <w:lang w:val="nb-NO"/>
              </w:rPr>
              <w:t>har</w:t>
            </w:r>
            <w:r w:rsidRPr="000C472F">
              <w:rPr>
                <w:lang w:val="nb-NO"/>
              </w:rPr>
              <w:t xml:space="preserve"> en aktivitetsplikt</w:t>
            </w:r>
            <w:r w:rsidR="00DE4054">
              <w:rPr>
                <w:lang w:val="nb-NO"/>
              </w:rPr>
              <w:t xml:space="preserve">, </w:t>
            </w:r>
            <w:r w:rsidR="00643AE5">
              <w:rPr>
                <w:lang w:val="nb-NO"/>
              </w:rPr>
              <w:t xml:space="preserve">de </w:t>
            </w:r>
            <w:r w:rsidR="00DE4054">
              <w:rPr>
                <w:lang w:val="nb-NO"/>
              </w:rPr>
              <w:t>skal følge med og varsle</w:t>
            </w:r>
            <w:r>
              <w:rPr>
                <w:lang w:val="nb-NO"/>
              </w:rPr>
              <w:t>.</w:t>
            </w:r>
            <w:r w:rsidRPr="000C472F">
              <w:rPr>
                <w:lang w:val="nb-NO"/>
              </w:rPr>
              <w:t xml:space="preserve"> </w:t>
            </w:r>
          </w:p>
        </w:tc>
      </w:tr>
      <w:tr w:rsidR="000C472F" w:rsidTr="00845ADA" w14:paraId="244DA7E1" w14:textId="77777777">
        <w:tc>
          <w:tcPr>
            <w:tcW w:w="1696" w:type="dxa"/>
            <w:shd w:val="clear" w:color="auto" w:fill="DBE5F1" w:themeFill="accent1" w:themeFillTint="33"/>
          </w:tcPr>
          <w:p w:rsidR="000C472F" w:rsidP="00845ADA" w:rsidRDefault="000C472F" w14:paraId="75052B9C" w14:textId="77777777">
            <w:pPr>
              <w:pStyle w:val="Ingenmellomrom"/>
              <w:spacing w:line="360" w:lineRule="auto"/>
            </w:pPr>
            <w:r>
              <w:rPr>
                <w:lang w:val="nb-NO"/>
              </w:rPr>
              <w:t xml:space="preserve">Kontaktlærer </w:t>
            </w:r>
          </w:p>
        </w:tc>
        <w:tc>
          <w:tcPr>
            <w:tcW w:w="7513" w:type="dxa"/>
          </w:tcPr>
          <w:p w:rsidRPr="00D815EB" w:rsidR="000C472F" w:rsidP="00845ADA" w:rsidRDefault="00DE4054" w14:paraId="6266FEE6" w14:textId="77777777">
            <w:pPr>
              <w:pStyle w:val="Ingenmellomrom"/>
              <w:spacing w:line="360" w:lineRule="auto"/>
              <w:rPr>
                <w:lang w:val="nb-NO"/>
              </w:rPr>
            </w:pPr>
            <w:r>
              <w:rPr>
                <w:lang w:val="nb-NO"/>
              </w:rPr>
              <w:t>K</w:t>
            </w:r>
            <w:r w:rsidRPr="000C472F" w:rsidR="000C472F">
              <w:rPr>
                <w:lang w:val="nb-NO"/>
              </w:rPr>
              <w:t>ontaktlærer har et særlig ansvar for skolemiljøet</w:t>
            </w:r>
            <w:r w:rsidR="007052AE">
              <w:rPr>
                <w:lang w:val="nb-NO"/>
              </w:rPr>
              <w:t xml:space="preserve"> i sin klasse</w:t>
            </w:r>
            <w:r w:rsidRPr="000C472F" w:rsidR="000C472F">
              <w:rPr>
                <w:lang w:val="nb-NO"/>
              </w:rPr>
              <w:t>.</w:t>
            </w:r>
          </w:p>
        </w:tc>
      </w:tr>
      <w:tr w:rsidR="000C472F" w:rsidTr="00845ADA" w14:paraId="03CC052F" w14:textId="77777777">
        <w:tc>
          <w:tcPr>
            <w:tcW w:w="1696" w:type="dxa"/>
            <w:shd w:val="clear" w:color="auto" w:fill="DBE5F1" w:themeFill="accent1" w:themeFillTint="33"/>
          </w:tcPr>
          <w:p w:rsidRPr="000C472F" w:rsidR="000C472F" w:rsidP="00845ADA" w:rsidRDefault="000C472F" w14:paraId="522E32E9" w14:textId="77777777">
            <w:pPr>
              <w:pStyle w:val="Ingenmellomrom"/>
              <w:spacing w:line="360" w:lineRule="auto"/>
              <w:rPr>
                <w:lang w:val="nb-NO"/>
              </w:rPr>
            </w:pPr>
            <w:r>
              <w:rPr>
                <w:lang w:val="nb-NO"/>
              </w:rPr>
              <w:t>Andre ansatte</w:t>
            </w:r>
          </w:p>
        </w:tc>
        <w:tc>
          <w:tcPr>
            <w:tcW w:w="7513" w:type="dxa"/>
          </w:tcPr>
          <w:p w:rsidRPr="000C472F" w:rsidR="000C472F" w:rsidP="00845ADA" w:rsidRDefault="000C472F" w14:paraId="5163FC1F" w14:textId="77777777">
            <w:pPr>
              <w:pStyle w:val="Ingenmellomrom"/>
              <w:spacing w:line="360" w:lineRule="auto"/>
              <w:rPr>
                <w:lang w:val="nb-NO"/>
              </w:rPr>
            </w:pPr>
            <w:r>
              <w:rPr>
                <w:lang w:val="nb-NO"/>
              </w:rPr>
              <w:t>Aktivitetsplikten g</w:t>
            </w:r>
            <w:r w:rsidRPr="000C472F">
              <w:rPr>
                <w:lang w:val="nb-NO"/>
              </w:rPr>
              <w:t>jelder alle ansatte.</w:t>
            </w:r>
            <w:r>
              <w:rPr>
                <w:lang w:val="nb-NO"/>
              </w:rPr>
              <w:t xml:space="preserve"> </w:t>
            </w:r>
          </w:p>
        </w:tc>
      </w:tr>
      <w:tr w:rsidR="000C472F" w:rsidTr="00845ADA" w14:paraId="2BB70317" w14:textId="77777777">
        <w:tc>
          <w:tcPr>
            <w:tcW w:w="1696" w:type="dxa"/>
            <w:shd w:val="clear" w:color="auto" w:fill="DBE5F1" w:themeFill="accent1" w:themeFillTint="33"/>
          </w:tcPr>
          <w:p w:rsidRPr="000C472F" w:rsidR="000C472F" w:rsidP="00845ADA" w:rsidRDefault="000C472F" w14:paraId="44EFA055" w14:textId="77777777">
            <w:pPr>
              <w:pStyle w:val="Ingenmellomrom"/>
              <w:spacing w:line="360" w:lineRule="auto"/>
              <w:rPr>
                <w:lang w:val="nb-NO"/>
              </w:rPr>
            </w:pPr>
            <w:r>
              <w:rPr>
                <w:lang w:val="nb-NO"/>
              </w:rPr>
              <w:t xml:space="preserve">Rektor </w:t>
            </w:r>
          </w:p>
        </w:tc>
        <w:tc>
          <w:tcPr>
            <w:tcW w:w="7513" w:type="dxa"/>
          </w:tcPr>
          <w:p w:rsidRPr="000C472F" w:rsidR="000C472F" w:rsidP="00845ADA" w:rsidRDefault="000C472F" w14:paraId="37E6C8ED" w14:textId="77777777">
            <w:pPr>
              <w:pStyle w:val="Ingenmellomrom"/>
              <w:spacing w:line="360" w:lineRule="auto"/>
              <w:rPr>
                <w:lang w:val="nb-NO"/>
              </w:rPr>
            </w:pPr>
            <w:r w:rsidRPr="000C472F">
              <w:rPr>
                <w:lang w:val="nb-NO"/>
              </w:rPr>
              <w:t>Der loven sier "rektor" er det rektor perso</w:t>
            </w:r>
            <w:r>
              <w:rPr>
                <w:lang w:val="nb-NO"/>
              </w:rPr>
              <w:t>n</w:t>
            </w:r>
            <w:r w:rsidRPr="000C472F">
              <w:rPr>
                <w:lang w:val="nb-NO"/>
              </w:rPr>
              <w:t>lig som har ansvaret.</w:t>
            </w:r>
          </w:p>
        </w:tc>
      </w:tr>
      <w:tr w:rsidR="000C472F" w:rsidTr="00845ADA" w14:paraId="54DFF195" w14:textId="77777777">
        <w:tc>
          <w:tcPr>
            <w:tcW w:w="1696" w:type="dxa"/>
            <w:shd w:val="clear" w:color="auto" w:fill="DBE5F1" w:themeFill="accent1" w:themeFillTint="33"/>
          </w:tcPr>
          <w:p w:rsidRPr="000C472F" w:rsidR="000C472F" w:rsidP="00845ADA" w:rsidRDefault="000C472F" w14:paraId="26FE5EC7" w14:textId="77777777">
            <w:pPr>
              <w:pStyle w:val="Ingenmellomrom"/>
              <w:spacing w:line="360" w:lineRule="auto"/>
              <w:rPr>
                <w:lang w:val="nb-NO"/>
              </w:rPr>
            </w:pPr>
            <w:r>
              <w:rPr>
                <w:lang w:val="nb-NO"/>
              </w:rPr>
              <w:t xml:space="preserve">Skolen </w:t>
            </w:r>
          </w:p>
        </w:tc>
        <w:tc>
          <w:tcPr>
            <w:tcW w:w="7513" w:type="dxa"/>
          </w:tcPr>
          <w:p w:rsidRPr="000C472F" w:rsidR="000C472F" w:rsidP="00845ADA" w:rsidRDefault="00DE4054" w14:paraId="0786AE78" w14:textId="77777777">
            <w:pPr>
              <w:pStyle w:val="Ingenmellomrom"/>
              <w:spacing w:line="360" w:lineRule="auto"/>
              <w:rPr>
                <w:lang w:val="nb-NO"/>
              </w:rPr>
            </w:pPr>
            <w:r>
              <w:rPr>
                <w:lang w:val="nb-NO"/>
              </w:rPr>
              <w:t>Ansvaret kan delegeres til avdelingsleder eller andre.</w:t>
            </w:r>
          </w:p>
        </w:tc>
      </w:tr>
      <w:tr w:rsidRPr="00DE4054" w:rsidR="00DE4054" w:rsidTr="00845ADA" w14:paraId="362116D1" w14:textId="77777777">
        <w:tc>
          <w:tcPr>
            <w:tcW w:w="1696" w:type="dxa"/>
            <w:shd w:val="clear" w:color="auto" w:fill="DBE5F1" w:themeFill="accent1" w:themeFillTint="33"/>
          </w:tcPr>
          <w:p w:rsidRPr="00DE4054" w:rsidR="00DE4054" w:rsidP="00845ADA" w:rsidRDefault="00DE4054" w14:paraId="2E43BF9D" w14:textId="77777777">
            <w:pPr>
              <w:pStyle w:val="Ingenmellomrom"/>
              <w:spacing w:line="360" w:lineRule="auto"/>
              <w:rPr>
                <w:lang w:val="nb-NO"/>
              </w:rPr>
            </w:pPr>
            <w:r w:rsidRPr="00DE4054">
              <w:rPr>
                <w:lang w:val="nb-NO"/>
              </w:rPr>
              <w:t>Skoleeier</w:t>
            </w:r>
          </w:p>
        </w:tc>
        <w:tc>
          <w:tcPr>
            <w:tcW w:w="7513" w:type="dxa"/>
          </w:tcPr>
          <w:p w:rsidRPr="00DE4054" w:rsidR="00DE4054" w:rsidP="00845ADA" w:rsidRDefault="00DE4054" w14:paraId="781AC5BF" w14:textId="77777777">
            <w:pPr>
              <w:pStyle w:val="Ingenmellomrom"/>
              <w:spacing w:line="360" w:lineRule="auto"/>
              <w:rPr>
                <w:lang w:val="nb-NO"/>
              </w:rPr>
            </w:pPr>
            <w:r w:rsidRPr="00DE4054">
              <w:rPr>
                <w:lang w:val="nb-NO"/>
              </w:rPr>
              <w:t>Fylkeskommunen. Skal varsles ved særlig alvorlige saker.</w:t>
            </w:r>
          </w:p>
        </w:tc>
      </w:tr>
      <w:tr w:rsidRPr="007052AE" w:rsidR="007052AE" w:rsidTr="00845ADA" w14:paraId="72F8CAB0" w14:textId="77777777">
        <w:tc>
          <w:tcPr>
            <w:tcW w:w="1696" w:type="dxa"/>
            <w:shd w:val="clear" w:color="auto" w:fill="DBE5F1" w:themeFill="accent1" w:themeFillTint="33"/>
          </w:tcPr>
          <w:p w:rsidRPr="007052AE" w:rsidR="007052AE" w:rsidP="00845ADA" w:rsidRDefault="007052AE" w14:paraId="2E750F17" w14:textId="77777777">
            <w:pPr>
              <w:pStyle w:val="Ingenmellomrom"/>
              <w:spacing w:line="360" w:lineRule="auto"/>
              <w:rPr>
                <w:lang w:val="nb-NO"/>
              </w:rPr>
            </w:pPr>
            <w:r w:rsidRPr="007052AE">
              <w:rPr>
                <w:lang w:val="nb-NO"/>
              </w:rPr>
              <w:t>Fylkesmannen</w:t>
            </w:r>
          </w:p>
        </w:tc>
        <w:tc>
          <w:tcPr>
            <w:tcW w:w="7513" w:type="dxa"/>
          </w:tcPr>
          <w:p w:rsidRPr="007052AE" w:rsidR="007052AE" w:rsidP="00845ADA" w:rsidRDefault="007052AE" w14:paraId="5BD0C3EA" w14:textId="77777777">
            <w:pPr>
              <w:pStyle w:val="Ingenmellomrom"/>
              <w:spacing w:line="360" w:lineRule="auto"/>
              <w:rPr>
                <w:lang w:val="nb-NO"/>
              </w:rPr>
            </w:pPr>
            <w:r w:rsidRPr="007052AE">
              <w:rPr>
                <w:lang w:val="nb-NO"/>
              </w:rPr>
              <w:t>Behandler meldinger om brudd på bestemmelsene</w:t>
            </w:r>
            <w:r>
              <w:rPr>
                <w:lang w:val="nb-NO"/>
              </w:rPr>
              <w:t xml:space="preserve"> i</w:t>
            </w:r>
            <w:r w:rsidRPr="007052AE">
              <w:rPr>
                <w:lang w:val="nb-NO"/>
              </w:rPr>
              <w:t xml:space="preserve"> kap. 9A.</w:t>
            </w:r>
          </w:p>
        </w:tc>
      </w:tr>
    </w:tbl>
    <w:p w:rsidR="008239C0" w:rsidP="0081656A" w:rsidRDefault="008239C0" w14:paraId="4D84A43E" w14:textId="77777777"/>
    <w:p w:rsidR="00845ADA" w:rsidP="0081656A" w:rsidRDefault="00845ADA" w14:paraId="749DC459" w14:textId="77777777"/>
    <w:p w:rsidRPr="005A331E" w:rsidR="008239C0" w:rsidP="007A1400" w:rsidRDefault="007A1400" w14:paraId="638284C3" w14:textId="77777777">
      <w:pPr>
        <w:pStyle w:val="Overskrift1"/>
        <w:rPr>
          <w:sz w:val="20"/>
        </w:rPr>
      </w:pPr>
      <w:bookmarkStart w:name="_Toc439948650" w:id="29"/>
      <w:bookmarkStart w:name="_Toc487542964" w:id="30"/>
      <w:bookmarkStart w:name="_Toc496086544" w:id="31"/>
      <w:bookmarkStart w:name="_Toc496086577" w:id="32"/>
      <w:bookmarkStart w:name="_Toc522263201" w:id="33"/>
      <w:bookmarkStart w:name="_Toc522263325" w:id="34"/>
      <w:bookmarkStart w:name="_Toc25221922" w:id="35"/>
      <w:r>
        <w:t xml:space="preserve">2. </w:t>
      </w:r>
      <w:r w:rsidRPr="00350B2F" w:rsidR="008239C0">
        <w:t>Mål for skolemiljøarbeidet</w:t>
      </w:r>
      <w:bookmarkEnd w:id="29"/>
      <w:bookmarkEnd w:id="30"/>
      <w:bookmarkEnd w:id="31"/>
      <w:bookmarkEnd w:id="32"/>
      <w:bookmarkEnd w:id="33"/>
      <w:bookmarkEnd w:id="34"/>
      <w:bookmarkEnd w:id="35"/>
      <w:r w:rsidR="00DE0A6F">
        <w:br/>
      </w:r>
    </w:p>
    <w:tbl>
      <w:tblPr>
        <w:tblStyle w:val="Tabellrutenett"/>
        <w:tblW w:w="0" w:type="auto"/>
        <w:tblLook w:val="0420" w:firstRow="1" w:lastRow="0" w:firstColumn="0" w:lastColumn="0" w:noHBand="0" w:noVBand="1"/>
      </w:tblPr>
      <w:tblGrid>
        <w:gridCol w:w="9072"/>
      </w:tblGrid>
      <w:tr w:rsidR="008239C0" w:rsidTr="00845ADA" w14:paraId="35A95D9A" w14:textId="77777777">
        <w:tc>
          <w:tcPr>
            <w:tcW w:w="9072" w:type="dxa"/>
            <w:tcBorders>
              <w:top w:val="nil"/>
              <w:left w:val="nil"/>
              <w:bottom w:val="nil"/>
              <w:right w:val="nil"/>
            </w:tcBorders>
            <w:shd w:val="clear" w:color="auto" w:fill="DBE5F1" w:themeFill="accent1" w:themeFillTint="33"/>
          </w:tcPr>
          <w:p w:rsidRPr="00F52BEB" w:rsidR="00F52BEB" w:rsidP="00F32110" w:rsidRDefault="008239C0" w14:paraId="212C258D" w14:textId="77777777">
            <w:pPr>
              <w:rPr>
                <w:i/>
                <w:lang w:val="nb-NO"/>
              </w:rPr>
            </w:pPr>
            <w:r w:rsidRPr="008239C0">
              <w:rPr>
                <w:i/>
                <w:lang w:val="nb-NO"/>
              </w:rPr>
              <w:t xml:space="preserve">Alle elever i grunnskoler og videregående skoler har rett til et </w:t>
            </w:r>
            <w:r w:rsidR="005A53E2">
              <w:rPr>
                <w:i/>
                <w:lang w:val="nb-NO"/>
              </w:rPr>
              <w:t xml:space="preserve">trygt og </w:t>
            </w:r>
            <w:r w:rsidRPr="008239C0">
              <w:rPr>
                <w:i/>
                <w:lang w:val="nb-NO"/>
              </w:rPr>
              <w:t xml:space="preserve">godt </w:t>
            </w:r>
            <w:r w:rsidR="005A53E2">
              <w:rPr>
                <w:i/>
                <w:lang w:val="nb-NO"/>
              </w:rPr>
              <w:t>skole</w:t>
            </w:r>
            <w:r w:rsidRPr="008239C0">
              <w:rPr>
                <w:i/>
                <w:lang w:val="nb-NO"/>
              </w:rPr>
              <w:t>miljø som fremjar helse, trivsel og</w:t>
            </w:r>
            <w:r w:rsidR="005A53E2">
              <w:rPr>
                <w:i/>
                <w:lang w:val="nb-NO"/>
              </w:rPr>
              <w:t xml:space="preserve"> læring. </w:t>
            </w:r>
            <w:r w:rsidR="00F32110">
              <w:rPr>
                <w:i/>
                <w:lang w:val="nb-NO"/>
              </w:rPr>
              <w:br/>
            </w:r>
            <w:r w:rsidR="005A53E2">
              <w:rPr>
                <w:i/>
                <w:lang w:val="nb-NO"/>
              </w:rPr>
              <w:t>Skolen skal ha nulltoleranse mot krenking som mobbing, vald, d</w:t>
            </w:r>
            <w:r w:rsidR="00643AE5">
              <w:rPr>
                <w:i/>
                <w:lang w:val="nb-NO"/>
              </w:rPr>
              <w:t xml:space="preserve">iskriminering og trakassering. </w:t>
            </w:r>
            <w:r w:rsidRPr="00F52BEB">
              <w:rPr>
                <w:i/>
                <w:lang w:val="nb-NO"/>
              </w:rPr>
              <w:t>(Opplæringsloven §</w:t>
            </w:r>
            <w:r w:rsidR="00F32110">
              <w:rPr>
                <w:i/>
                <w:lang w:val="nb-NO"/>
              </w:rPr>
              <w:t>§</w:t>
            </w:r>
            <w:r w:rsidR="005A53E2">
              <w:rPr>
                <w:i/>
                <w:lang w:val="nb-NO"/>
              </w:rPr>
              <w:t> </w:t>
            </w:r>
            <w:r w:rsidR="00F32110">
              <w:rPr>
                <w:i/>
                <w:lang w:val="nb-NO"/>
              </w:rPr>
              <w:t>9 A 2-</w:t>
            </w:r>
            <w:r w:rsidRPr="00F52BEB">
              <w:rPr>
                <w:i/>
                <w:lang w:val="nb-NO"/>
              </w:rPr>
              <w:t>3).</w:t>
            </w:r>
          </w:p>
        </w:tc>
      </w:tr>
    </w:tbl>
    <w:p w:rsidR="00C94030" w:rsidP="00C94030" w:rsidRDefault="00C94030" w14:paraId="3D78AC72" w14:textId="77777777">
      <w:pPr>
        <w:pStyle w:val="Ingenmellomrom"/>
        <w:spacing w:line="276" w:lineRule="auto"/>
      </w:pPr>
      <w:r>
        <w:rPr>
          <w:i/>
        </w:rPr>
        <w:br/>
      </w:r>
      <w:r>
        <w:t>Arbeidet med elevenes psykososiale skolemiljø har som mål at:</w:t>
      </w:r>
    </w:p>
    <w:p w:rsidR="00C94030" w:rsidP="00C94030" w:rsidRDefault="00C94030" w14:paraId="597C608A" w14:textId="77777777">
      <w:pPr>
        <w:pStyle w:val="Listeavsnitt"/>
        <w:numPr>
          <w:ilvl w:val="0"/>
          <w:numId w:val="12"/>
        </w:numPr>
        <w:ind w:left="284" w:hanging="284"/>
      </w:pPr>
      <w:r>
        <w:t>hver enkelt elev opplever trivsel og trygghet på skolen</w:t>
      </w:r>
    </w:p>
    <w:p w:rsidR="00C94030" w:rsidP="00C94030" w:rsidRDefault="00C94030" w14:paraId="139060C8" w14:textId="77777777">
      <w:pPr>
        <w:pStyle w:val="Listeavsnitt"/>
        <w:numPr>
          <w:ilvl w:val="0"/>
          <w:numId w:val="12"/>
        </w:numPr>
        <w:ind w:left="284" w:hanging="284"/>
      </w:pPr>
      <w:r>
        <w:t>hver enkelt elev opplever et skolemiljø fritt for mobbing og krenkende atferd</w:t>
      </w:r>
    </w:p>
    <w:p w:rsidR="00C94030" w:rsidP="00C94030" w:rsidRDefault="00C94030" w14:paraId="24DD998C" w14:textId="77777777">
      <w:pPr>
        <w:pStyle w:val="Listeavsnitt"/>
        <w:numPr>
          <w:ilvl w:val="0"/>
          <w:numId w:val="12"/>
        </w:numPr>
        <w:ind w:left="284" w:hanging="284"/>
      </w:pPr>
      <w:r>
        <w:t>hver enkelt elev føler tilhørighet til og inkludering i egen klasse og skole</w:t>
      </w:r>
    </w:p>
    <w:p w:rsidR="00C94030" w:rsidP="00C94030" w:rsidRDefault="00C94030" w14:paraId="64584EDF" w14:textId="77777777">
      <w:pPr>
        <w:pStyle w:val="Listeavsnitt"/>
        <w:numPr>
          <w:ilvl w:val="0"/>
          <w:numId w:val="12"/>
        </w:numPr>
        <w:ind w:left="284" w:hanging="284"/>
      </w:pPr>
      <w:r>
        <w:t xml:space="preserve">brudd på retten til et godt </w:t>
      </w:r>
      <w:r w:rsidR="00BD7B22">
        <w:t>skole</w:t>
      </w:r>
      <w:r>
        <w:t xml:space="preserve">miljø </w:t>
      </w:r>
      <w:r w:rsidR="00F32110">
        <w:t>blir oppdaget og håndtert på riktig</w:t>
      </w:r>
      <w:r>
        <w:t xml:space="preserve"> måte.</w:t>
      </w:r>
    </w:p>
    <w:p w:rsidR="00C94030" w:rsidP="00C94030" w:rsidRDefault="00C94030" w14:paraId="2AD6B800" w14:textId="77777777">
      <w:pPr>
        <w:pStyle w:val="Listeavsnitt"/>
        <w:ind w:left="284"/>
      </w:pPr>
    </w:p>
    <w:p w:rsidR="00845ADA" w:rsidP="00C94030" w:rsidRDefault="00845ADA" w14:paraId="0A5D9C90" w14:textId="77777777">
      <w:pPr>
        <w:pStyle w:val="Listeavsnitt"/>
        <w:ind w:left="284"/>
      </w:pPr>
    </w:p>
    <w:p w:rsidR="00845ADA" w:rsidP="00C94030" w:rsidRDefault="00845ADA" w14:paraId="444BFB82" w14:textId="77777777">
      <w:pPr>
        <w:pStyle w:val="Listeavsnitt"/>
        <w:ind w:left="284"/>
      </w:pPr>
    </w:p>
    <w:p w:rsidR="00845ADA" w:rsidP="00C94030" w:rsidRDefault="00845ADA" w14:paraId="31FC70BC" w14:textId="77777777">
      <w:pPr>
        <w:pStyle w:val="Listeavsnitt"/>
        <w:ind w:left="284"/>
      </w:pPr>
    </w:p>
    <w:p w:rsidR="00D31B8E" w:rsidP="007A1400" w:rsidRDefault="007A1400" w14:paraId="3C7DB337" w14:textId="77777777">
      <w:pPr>
        <w:pStyle w:val="Overskrift1"/>
        <w:spacing w:line="240" w:lineRule="auto"/>
      </w:pPr>
      <w:bookmarkStart w:name="_Toc487542965" w:id="36"/>
      <w:bookmarkStart w:name="_Toc496086546" w:id="37"/>
      <w:bookmarkStart w:name="_Toc496086578" w:id="38"/>
      <w:bookmarkStart w:name="_Toc522263202" w:id="39"/>
      <w:bookmarkStart w:name="_Toc522263326" w:id="40"/>
      <w:bookmarkStart w:name="_Toc25221923" w:id="41"/>
      <w:bookmarkStart w:name="_Toc309124210" w:id="42"/>
      <w:bookmarkStart w:name="_Toc309195592" w:id="43"/>
      <w:bookmarkStart w:name="_Toc439948653" w:id="44"/>
      <w:r>
        <w:lastRenderedPageBreak/>
        <w:t xml:space="preserve">3. </w:t>
      </w:r>
      <w:r w:rsidR="00D31B8E">
        <w:t>Informasjonsplikt og klage</w:t>
      </w:r>
      <w:bookmarkEnd w:id="36"/>
      <w:bookmarkEnd w:id="37"/>
      <w:bookmarkEnd w:id="38"/>
      <w:bookmarkEnd w:id="39"/>
      <w:bookmarkEnd w:id="40"/>
      <w:bookmarkEnd w:id="41"/>
      <w:r w:rsidR="00D31B8E">
        <w:br/>
      </w:r>
    </w:p>
    <w:tbl>
      <w:tblPr>
        <w:tblStyle w:val="Tabellrutenett"/>
        <w:tblW w:w="0" w:type="auto"/>
        <w:tblLook w:val="0420" w:firstRow="1" w:lastRow="0" w:firstColumn="0" w:lastColumn="0" w:noHBand="0" w:noVBand="1"/>
      </w:tblPr>
      <w:tblGrid>
        <w:gridCol w:w="9072"/>
      </w:tblGrid>
      <w:tr w:rsidR="00D31B8E" w:rsidTr="00845ADA" w14:paraId="7D25EA5F" w14:textId="77777777">
        <w:trPr>
          <w:trHeight w:val="928"/>
        </w:trPr>
        <w:tc>
          <w:tcPr>
            <w:tcW w:w="9072" w:type="dxa"/>
            <w:tcBorders>
              <w:top w:val="nil"/>
              <w:left w:val="nil"/>
              <w:bottom w:val="nil"/>
              <w:right w:val="nil"/>
            </w:tcBorders>
            <w:shd w:val="clear" w:color="auto" w:fill="DBE5F1" w:themeFill="accent1" w:themeFillTint="33"/>
          </w:tcPr>
          <w:p w:rsidR="006A229B" w:rsidP="009F0A62" w:rsidRDefault="00D31B8E" w14:paraId="3D51136E" w14:textId="77777777">
            <w:pPr>
              <w:pStyle w:val="l-ledd"/>
              <w:ind w:firstLine="0"/>
              <w:rPr>
                <w:rFonts w:ascii="Arial" w:hAnsi="Arial" w:cs="Arial"/>
                <w:i/>
                <w:lang w:val="nb-NO"/>
              </w:rPr>
            </w:pPr>
            <w:r w:rsidRPr="00D815EB">
              <w:rPr>
                <w:rFonts w:ascii="Arial" w:hAnsi="Arial" w:cs="Arial"/>
                <w:i/>
                <w:lang w:val="nn-NO"/>
              </w:rPr>
              <w:t>Skolen skal informere elevane og foreldra om rettane i dette kapitlet. Skolane skal òg informere om aktivitetsplikta etter §§ 9 A-4 og 9 A-5 og om høvet til å melde saka til fylkesmannen etter § 9 A-6.</w:t>
            </w:r>
            <w:r w:rsidRPr="00D815EB">
              <w:rPr>
                <w:rFonts w:ascii="Arial" w:hAnsi="Arial" w:cs="Arial"/>
                <w:lang w:val="nn-NO"/>
              </w:rPr>
              <w:t xml:space="preserve"> </w:t>
            </w:r>
            <w:r w:rsidRPr="00D815EB">
              <w:rPr>
                <w:rFonts w:ascii="Arial" w:hAnsi="Arial" w:cs="Arial"/>
                <w:i/>
                <w:lang w:val="nn-NO"/>
              </w:rPr>
              <w:t xml:space="preserve"> </w:t>
            </w:r>
            <w:r w:rsidRPr="00D31B8E">
              <w:rPr>
                <w:rFonts w:ascii="Arial" w:hAnsi="Arial" w:cs="Arial"/>
                <w:i/>
                <w:lang w:val="nb-NO"/>
              </w:rPr>
              <w:t>(Opplæringsloven § </w:t>
            </w:r>
            <w:r w:rsidR="00F32110">
              <w:rPr>
                <w:rFonts w:ascii="Arial" w:hAnsi="Arial" w:cs="Arial"/>
                <w:i/>
                <w:lang w:val="nb-NO"/>
              </w:rPr>
              <w:t>9 A</w:t>
            </w:r>
            <w:r>
              <w:rPr>
                <w:rFonts w:ascii="Arial" w:hAnsi="Arial" w:cs="Arial"/>
                <w:i/>
                <w:lang w:val="nb-NO"/>
              </w:rPr>
              <w:t>-9, første ledd</w:t>
            </w:r>
            <w:r w:rsidRPr="00D31B8E">
              <w:rPr>
                <w:rFonts w:ascii="Arial" w:hAnsi="Arial" w:cs="Arial"/>
                <w:i/>
                <w:lang w:val="nb-NO"/>
              </w:rPr>
              <w:t>).</w:t>
            </w:r>
          </w:p>
          <w:p w:rsidRPr="00D31B8E" w:rsidR="00D31B8E" w:rsidP="006A229B" w:rsidRDefault="006A229B" w14:paraId="6A63439E" w14:textId="77777777">
            <w:pPr>
              <w:spacing w:before="225"/>
              <w:rPr>
                <w:rFonts w:cs="Arial"/>
                <w:i/>
                <w:lang w:val="nb-NO"/>
              </w:rPr>
            </w:pPr>
            <w:r w:rsidRPr="006A229B">
              <w:rPr>
                <w:i/>
                <w:iCs/>
                <w:color w:val="333333"/>
                <w:szCs w:val="22"/>
                <w:lang w:val="nb-NO" w:eastAsia="nb-NO"/>
              </w:rPr>
              <w:t>Leder av virksomheten skal, med de begrensninger som følger av taushetsplikten, sørge for at det uoppfordret gis relevant informasjon til foresatte og/eller elever om forhold ved virksomheten som kan ha negativ innvirkning på helsen</w:t>
            </w:r>
            <w:r>
              <w:rPr>
                <w:i/>
                <w:iCs/>
                <w:color w:val="333333"/>
                <w:szCs w:val="22"/>
                <w:lang w:val="nb-NO" w:eastAsia="nb-NO"/>
              </w:rPr>
              <w:t>. (Forskrift om miljørettet helsevern i barnehager og skoler § 5 Opplysnings- og informasjonsplikt).</w:t>
            </w:r>
          </w:p>
        </w:tc>
      </w:tr>
    </w:tbl>
    <w:p w:rsidR="00D31B8E" w:rsidP="00D31B8E" w:rsidRDefault="00D31B8E" w14:paraId="329D46E2" w14:textId="77777777">
      <w:pPr>
        <w:pStyle w:val="Overskrift2"/>
      </w:pPr>
      <w:r>
        <w:br/>
      </w:r>
      <w:bookmarkStart w:name="_Toc496086547" w:id="45"/>
      <w:r>
        <w:t>3.1. Informasjon og medvirkning</w:t>
      </w:r>
      <w:bookmarkEnd w:id="45"/>
    </w:p>
    <w:p w:rsidR="003814B3" w:rsidP="00D31B8E" w:rsidRDefault="00D31B8E" w14:paraId="56B5160E" w14:textId="77777777">
      <w:r>
        <w:t xml:space="preserve">Skolen har plikt til å informere elever og foresatte om </w:t>
      </w:r>
      <w:r w:rsidR="003814B3">
        <w:t>deres rettigheter etter</w:t>
      </w:r>
      <w:r>
        <w:t xml:space="preserve"> opplæringsloven kap. </w:t>
      </w:r>
      <w:r w:rsidR="00132378">
        <w:t>9</w:t>
      </w:r>
      <w:r w:rsidR="00C26F1C">
        <w:t xml:space="preserve"> A</w:t>
      </w:r>
      <w:r w:rsidR="006A229B">
        <w:t xml:space="preserve">, og om forhold som gjelder det fysiske skolemiljøet. </w:t>
      </w:r>
      <w:r w:rsidR="003814B3">
        <w:t xml:space="preserve">Plan for elevenes </w:t>
      </w:r>
      <w:r w:rsidR="006A229B">
        <w:t>skole</w:t>
      </w:r>
      <w:r w:rsidR="003814B3">
        <w:t xml:space="preserve">miljø skal presenteres på </w:t>
      </w:r>
      <w:r w:rsidR="00C91413">
        <w:t>foreldre</w:t>
      </w:r>
      <w:r w:rsidR="003814B3">
        <w:t xml:space="preserve">møte. </w:t>
      </w:r>
    </w:p>
    <w:p w:rsidR="006A229B" w:rsidP="00D31B8E" w:rsidRDefault="00D31B8E" w14:paraId="7C1BFBA3" w14:textId="77777777">
      <w:r>
        <w:t xml:space="preserve">Samarbeidsutvalget, skoleutvalget, skolemiljøutvalget og elevrådet skal holdes informert om alt som er viktig for skolemiljøet. </w:t>
      </w:r>
      <w:r w:rsidR="006A229B">
        <w:t xml:space="preserve">Dette gjelder både det fysiske og psykososiale miljøet. </w:t>
      </w:r>
      <w:r>
        <w:t xml:space="preserve">De skal så tidlig som mulig involveres i arbeidet med skolemiljøtiltak, og har rett til innsyn i all dokumentasjon som gjelder det systematiske arbeidet for et trygt og godt skolemiljø. De har også rett til å uttale seg i alle saker som er viktige for skolemiljøet. </w:t>
      </w:r>
    </w:p>
    <w:p w:rsidR="00D31B8E" w:rsidP="00D31B8E" w:rsidRDefault="00D31B8E" w14:paraId="58919346" w14:textId="77777777"/>
    <w:p w:rsidR="00D31B8E" w:rsidP="00D31B8E" w:rsidRDefault="00D31B8E" w14:paraId="63CBD665" w14:textId="77777777">
      <w:pPr>
        <w:pStyle w:val="Overskrift2"/>
      </w:pPr>
      <w:bookmarkStart w:name="_Toc496086548" w:id="46"/>
      <w:r>
        <w:t xml:space="preserve">3.2. </w:t>
      </w:r>
      <w:r w:rsidR="001B1C18">
        <w:t>Melding til fylkesmannen</w:t>
      </w:r>
      <w:bookmarkEnd w:id="46"/>
    </w:p>
    <w:p w:rsidR="001B1C18" w:rsidP="00D31B8E" w:rsidRDefault="00DB7F17" w14:paraId="1DECC519" w14:textId="77777777">
      <w:r>
        <w:t>Elever og f</w:t>
      </w:r>
      <w:r w:rsidR="00C91413">
        <w:t>oresatte</w:t>
      </w:r>
      <w:r>
        <w:t xml:space="preserve"> som opplever at skolemiljøet ikke er trygt og godt, kan melde saken til fylkesmannen. Elever kan også melde saker til fylkesmannen uten at foresatte kjenner til det</w:t>
      </w:r>
      <w:r w:rsidR="001B1C18">
        <w:t>,</w:t>
      </w:r>
      <w:r>
        <w:t xml:space="preserve"> eller har godkjent det. </w:t>
      </w:r>
      <w:r w:rsidR="00F227AE">
        <w:t>En sak</w:t>
      </w:r>
      <w:r w:rsidR="001B1C18">
        <w:t xml:space="preserve"> kan ikke meldes anonymt. </w:t>
      </w:r>
    </w:p>
    <w:p w:rsidR="001B1C18" w:rsidP="00D31B8E" w:rsidRDefault="007052AE" w14:paraId="1F5212D8" w14:textId="77777777">
      <w:r>
        <w:t>Før elever eller fore</w:t>
      </w:r>
      <w:r w:rsidR="00C91413">
        <w:t>satte</w:t>
      </w:r>
      <w:r>
        <w:t xml:space="preserve"> melder en sak til fylkesmannen, må </w:t>
      </w:r>
      <w:r w:rsidR="00DB7F17">
        <w:t xml:space="preserve">rektor </w:t>
      </w:r>
      <w:r>
        <w:t>bli orientert om saken</w:t>
      </w:r>
      <w:r w:rsidR="001B1C18">
        <w:t xml:space="preserve">. Skolen og skoleeier skal legge frem alle dokumenter fylkesmannen ber om. Evt. taushetsplikt skal ikke være til hinder for at fylkesmannen får </w:t>
      </w:r>
      <w:r w:rsidR="003814B3">
        <w:t xml:space="preserve">relevant </w:t>
      </w:r>
      <w:r w:rsidR="001B1C18">
        <w:t>informasjon.</w:t>
      </w:r>
    </w:p>
    <w:p w:rsidR="00D31B8E" w:rsidP="00D31B8E" w:rsidRDefault="00DB7F17" w14:paraId="2AA9BC3D" w14:textId="77777777">
      <w:r>
        <w:t xml:space="preserve">Fylkesmannen har myndighet til å </w:t>
      </w:r>
      <w:r w:rsidR="001B1C18">
        <w:t>vedta</w:t>
      </w:r>
      <w:r>
        <w:t xml:space="preserve"> hva skolen </w:t>
      </w:r>
      <w:r w:rsidR="001B1C18">
        <w:t>skal gjøre videre med saken. Skoleeier er ansvarlig for at vedtaket gjennomføres.</w:t>
      </w:r>
      <w:r w:rsidR="001B1C18">
        <w:br/>
      </w:r>
    </w:p>
    <w:p w:rsidR="001B1C18" w:rsidP="00D31B8E" w:rsidRDefault="001B1C18" w14:paraId="4CA74CD9" w14:textId="77777777"/>
    <w:p w:rsidR="001B1C18" w:rsidP="00D31B8E" w:rsidRDefault="001B1C18" w14:paraId="493BEEC2" w14:textId="77777777"/>
    <w:p w:rsidR="001B1C18" w:rsidP="00D31B8E" w:rsidRDefault="001B1C18" w14:paraId="1B435EB9" w14:textId="77777777"/>
    <w:p w:rsidR="001B1C18" w:rsidP="00D31B8E" w:rsidRDefault="001B1C18" w14:paraId="0295954F" w14:textId="77777777"/>
    <w:p w:rsidR="001B1C18" w:rsidP="00D31B8E" w:rsidRDefault="001B1C18" w14:paraId="3F8DB0B8" w14:textId="77777777"/>
    <w:p w:rsidRPr="00350B2F" w:rsidR="008239C0" w:rsidP="000E75C4" w:rsidRDefault="00BB6E0A" w14:paraId="39C16574" w14:textId="77777777">
      <w:pPr>
        <w:pStyle w:val="Overskrift1"/>
        <w:spacing w:line="240" w:lineRule="auto"/>
      </w:pPr>
      <w:bookmarkStart w:name="_Toc309124211" w:id="47"/>
      <w:bookmarkStart w:name="_Toc309195593" w:id="48"/>
      <w:bookmarkStart w:name="_Toc439948658" w:id="49"/>
      <w:bookmarkStart w:name="_Toc487542968" w:id="50"/>
      <w:bookmarkStart w:name="_Toc496086555" w:id="51"/>
      <w:bookmarkStart w:name="_Toc496086581" w:id="52"/>
      <w:bookmarkStart w:name="_Toc522263205" w:id="53"/>
      <w:bookmarkStart w:name="_Toc522263329" w:id="54"/>
      <w:bookmarkStart w:name="_Toc25221924" w:id="55"/>
      <w:bookmarkEnd w:id="42"/>
      <w:bookmarkEnd w:id="43"/>
      <w:bookmarkEnd w:id="44"/>
      <w:r>
        <w:lastRenderedPageBreak/>
        <w:t>4</w:t>
      </w:r>
      <w:r w:rsidR="000E75C4">
        <w:t xml:space="preserve">. </w:t>
      </w:r>
      <w:r w:rsidRPr="00350B2F" w:rsidR="008239C0">
        <w:t>Forebyggende arbeid</w:t>
      </w:r>
      <w:bookmarkEnd w:id="47"/>
      <w:bookmarkEnd w:id="48"/>
      <w:bookmarkEnd w:id="49"/>
      <w:bookmarkEnd w:id="50"/>
      <w:bookmarkEnd w:id="51"/>
      <w:bookmarkEnd w:id="52"/>
      <w:bookmarkEnd w:id="53"/>
      <w:bookmarkEnd w:id="54"/>
      <w:bookmarkEnd w:id="55"/>
      <w:r w:rsidR="001E0B73">
        <w:br/>
      </w:r>
    </w:p>
    <w:tbl>
      <w:tblPr>
        <w:tblStyle w:val="Tabellrutenett"/>
        <w:tblW w:w="0" w:type="auto"/>
        <w:tblLook w:val="04A0" w:firstRow="1" w:lastRow="0" w:firstColumn="1" w:lastColumn="0" w:noHBand="0" w:noVBand="1"/>
      </w:tblPr>
      <w:tblGrid>
        <w:gridCol w:w="9072"/>
      </w:tblGrid>
      <w:tr w:rsidR="008239C0" w:rsidTr="00845ADA" w14:paraId="6B4562C7" w14:textId="77777777">
        <w:tc>
          <w:tcPr>
            <w:tcW w:w="9212" w:type="dxa"/>
            <w:tcBorders>
              <w:top w:val="nil"/>
              <w:left w:val="nil"/>
              <w:bottom w:val="nil"/>
              <w:right w:val="nil"/>
            </w:tcBorders>
            <w:shd w:val="clear" w:color="auto" w:fill="DBE5F1" w:themeFill="accent1" w:themeFillTint="33"/>
          </w:tcPr>
          <w:p w:rsidRPr="004031B4" w:rsidR="008239C0" w:rsidP="00EA124F" w:rsidRDefault="000B3EF2" w14:paraId="4B5DDF1E" w14:textId="77777777">
            <w:pPr>
              <w:autoSpaceDE w:val="0"/>
              <w:autoSpaceDN w:val="0"/>
              <w:adjustRightInd w:val="0"/>
              <w:spacing w:after="0" w:line="240" w:lineRule="auto"/>
              <w:rPr>
                <w:i/>
                <w:lang w:val="nb-NO"/>
              </w:rPr>
            </w:pPr>
            <w:r w:rsidRPr="007D51F2">
              <w:rPr>
                <w:rFonts w:cs="Arial"/>
                <w:i/>
                <w:szCs w:val="22"/>
                <w:lang w:val="nn-NO"/>
              </w:rPr>
              <w:t>Skolen skal arbeide kontinuerleg og systematisk for å fremje helsa, miljøet og tryggleiken til elevane, slik at krava i elle</w:t>
            </w:r>
            <w:r w:rsidRPr="00D815EB">
              <w:rPr>
                <w:rFonts w:cs="Arial"/>
                <w:i/>
                <w:szCs w:val="22"/>
                <w:lang w:val="nn-NO"/>
              </w:rPr>
              <w:t xml:space="preserve">r i medhald av kapitlet blir oppfylte. </w:t>
            </w:r>
            <w:r w:rsidRPr="004031B4">
              <w:rPr>
                <w:rFonts w:cs="Arial"/>
                <w:i/>
                <w:szCs w:val="22"/>
                <w:lang w:val="nb-NO"/>
              </w:rPr>
              <w:t>Rektor har ansvaret for at dette blir gjort.</w:t>
            </w:r>
            <w:r w:rsidRPr="004031B4" w:rsidR="00043EF7">
              <w:rPr>
                <w:rFonts w:cs="Arial"/>
                <w:i/>
                <w:szCs w:val="22"/>
                <w:lang w:val="nb-NO"/>
              </w:rPr>
              <w:t xml:space="preserve"> </w:t>
            </w:r>
            <w:r w:rsidRPr="004031B4">
              <w:rPr>
                <w:i/>
                <w:lang w:val="nb-NO"/>
              </w:rPr>
              <w:t xml:space="preserve">(Opplæringsloven § </w:t>
            </w:r>
            <w:r w:rsidR="00F32110">
              <w:rPr>
                <w:i/>
                <w:lang w:val="nb-NO"/>
              </w:rPr>
              <w:t>9 A</w:t>
            </w:r>
            <w:r w:rsidRPr="004031B4">
              <w:rPr>
                <w:i/>
                <w:lang w:val="nb-NO"/>
              </w:rPr>
              <w:t>-3 andr</w:t>
            </w:r>
            <w:r w:rsidRPr="004031B4" w:rsidR="008239C0">
              <w:rPr>
                <w:i/>
                <w:lang w:val="nb-NO"/>
              </w:rPr>
              <w:t>e ledd).</w:t>
            </w:r>
            <w:r w:rsidRPr="004031B4">
              <w:rPr>
                <w:i/>
                <w:lang w:val="nb-NO"/>
              </w:rPr>
              <w:br/>
            </w:r>
          </w:p>
        </w:tc>
      </w:tr>
    </w:tbl>
    <w:p w:rsidR="008239C0" w:rsidP="008239C0" w:rsidRDefault="008239C0" w14:paraId="5FEB672C" w14:textId="77777777">
      <w:pPr>
        <w:rPr>
          <w:i/>
        </w:rPr>
      </w:pPr>
    </w:p>
    <w:p w:rsidR="00DE65ED" w:rsidP="008239C0" w:rsidRDefault="00DE65ED" w14:paraId="64E1FEFD" w14:textId="77777777">
      <w:r>
        <w:t>Skoler med lite mobbing kjennetegnes av:</w:t>
      </w:r>
    </w:p>
    <w:p w:rsidR="00DE65ED" w:rsidP="00DE65ED" w:rsidRDefault="00DE65ED" w14:paraId="4D00215A" w14:textId="77777777">
      <w:pPr>
        <w:pStyle w:val="Listeavsnitt"/>
        <w:numPr>
          <w:ilvl w:val="0"/>
          <w:numId w:val="29"/>
        </w:numPr>
      </w:pPr>
      <w:r>
        <w:t>God skoleledelse</w:t>
      </w:r>
      <w:r w:rsidR="000B3EF2">
        <w:t>.</w:t>
      </w:r>
    </w:p>
    <w:p w:rsidR="00DE65ED" w:rsidP="00DE65ED" w:rsidRDefault="00DE65ED" w14:paraId="190C53B0" w14:textId="77777777">
      <w:pPr>
        <w:pStyle w:val="Listeavsnitt"/>
        <w:numPr>
          <w:ilvl w:val="0"/>
          <w:numId w:val="29"/>
        </w:numPr>
      </w:pPr>
      <w:r>
        <w:t>Læringsmotiverte elever</w:t>
      </w:r>
      <w:r w:rsidR="000B3EF2">
        <w:t>.</w:t>
      </w:r>
    </w:p>
    <w:p w:rsidR="00DE65ED" w:rsidP="00DE65ED" w:rsidRDefault="00DE65ED" w14:paraId="08F34030" w14:textId="77777777">
      <w:pPr>
        <w:pStyle w:val="Listeavsnitt"/>
        <w:numPr>
          <w:ilvl w:val="0"/>
          <w:numId w:val="29"/>
        </w:numPr>
      </w:pPr>
      <w:r>
        <w:t>God lærer-elevrelasjon</w:t>
      </w:r>
      <w:r w:rsidR="000B3EF2">
        <w:t>.</w:t>
      </w:r>
    </w:p>
    <w:p w:rsidR="00DE65ED" w:rsidP="00DE65ED" w:rsidRDefault="00DE65ED" w14:paraId="76F21C38" w14:textId="77777777">
      <w:pPr>
        <w:pStyle w:val="Listeavsnitt"/>
        <w:numPr>
          <w:ilvl w:val="0"/>
          <w:numId w:val="29"/>
        </w:numPr>
      </w:pPr>
      <w:r>
        <w:t>God klasseledelse med struktur, tydelighet og klare forventninger til elevene</w:t>
      </w:r>
      <w:r w:rsidR="000B3EF2">
        <w:t>.</w:t>
      </w:r>
    </w:p>
    <w:p w:rsidR="00DE65ED" w:rsidP="00DE65ED" w:rsidRDefault="000B3EF2" w14:paraId="413185AF" w14:textId="77777777">
      <w:pPr>
        <w:pStyle w:val="Listeavsnitt"/>
        <w:numPr>
          <w:ilvl w:val="0"/>
          <w:numId w:val="29"/>
        </w:numPr>
      </w:pPr>
      <w:r>
        <w:t>Tydelige</w:t>
      </w:r>
      <w:r w:rsidR="00DE65ED">
        <w:t xml:space="preserve"> retningslinjer for arbeid mot mobbing</w:t>
      </w:r>
      <w:r>
        <w:t>.</w:t>
      </w:r>
    </w:p>
    <w:p w:rsidR="00DE65ED" w:rsidP="00DE65ED" w:rsidRDefault="000B3EF2" w14:paraId="23E24F6F" w14:textId="77777777">
      <w:pPr>
        <w:pStyle w:val="Listeavsnitt"/>
        <w:numPr>
          <w:ilvl w:val="0"/>
          <w:numId w:val="29"/>
        </w:numPr>
      </w:pPr>
      <w:r>
        <w:t>G</w:t>
      </w:r>
      <w:r w:rsidR="00DE65ED">
        <w:t>od dialog med hjemmet</w:t>
      </w:r>
      <w:r>
        <w:t>.</w:t>
      </w:r>
    </w:p>
    <w:p w:rsidRPr="00DE65ED" w:rsidR="00DE65ED" w:rsidP="00DE65ED" w:rsidRDefault="00DE65ED" w14:paraId="3C0E2C64" w14:textId="77777777">
      <w:pPr>
        <w:ind w:left="420"/>
      </w:pPr>
    </w:p>
    <w:p w:rsidR="008239C0" w:rsidP="008239C0" w:rsidRDefault="00BB6E0A" w14:paraId="06C9D4B8" w14:textId="77777777">
      <w:pPr>
        <w:pStyle w:val="Overskrift2"/>
      </w:pPr>
      <w:bookmarkStart w:name="_Toc439948659" w:id="56"/>
      <w:bookmarkStart w:name="_Toc496086556" w:id="57"/>
      <w:r>
        <w:t>4</w:t>
      </w:r>
      <w:r w:rsidR="008239C0">
        <w:t>.1. Tiltak</w:t>
      </w:r>
      <w:r w:rsidR="00DE65ED">
        <w:t xml:space="preserve"> for forebygging av mobbing og krenkende atferd</w:t>
      </w:r>
      <w:bookmarkEnd w:id="56"/>
      <w:bookmarkEnd w:id="57"/>
    </w:p>
    <w:p w:rsidR="008239C0" w:rsidP="00845ADA" w:rsidRDefault="008239C0" w14:paraId="07F248E6" w14:textId="77777777">
      <w:r>
        <w:t>Skolen</w:t>
      </w:r>
      <w:r w:rsidR="00C26F1C">
        <w:t>e skal</w:t>
      </w:r>
      <w:r>
        <w:t xml:space="preserve"> jobbe systematisk og kontinuerlig for å sikre elvene et godt skolemiljø. </w:t>
      </w:r>
      <w:r w:rsidR="00C26F1C">
        <w:t>Disse tiltakene kan bidra til å forebygge mobbing og krenkende atferd</w:t>
      </w:r>
      <w:r w:rsidR="00A14342">
        <w:t>:</w:t>
      </w:r>
    </w:p>
    <w:p w:rsidRPr="000E35A2" w:rsidR="008239C0" w:rsidP="00845ADA" w:rsidRDefault="008239C0" w14:paraId="74E35FEA" w14:textId="77777777">
      <w:pPr>
        <w:pStyle w:val="Ingenmellomrom"/>
        <w:spacing w:line="276" w:lineRule="auto"/>
        <w:rPr>
          <w:b/>
        </w:rPr>
      </w:pPr>
      <w:r w:rsidRPr="000E35A2">
        <w:rPr>
          <w:b/>
        </w:rPr>
        <w:t>God og planlagt skolestart</w:t>
      </w:r>
    </w:p>
    <w:p w:rsidR="008239C0" w:rsidP="00845ADA" w:rsidRDefault="000B3EF2" w14:paraId="51E39555" w14:textId="77777777">
      <w:r>
        <w:t>U</w:t>
      </w:r>
      <w:r w:rsidRPr="00C04CF8" w:rsidR="008239C0">
        <w:t>like aktiviteter</w:t>
      </w:r>
      <w:r w:rsidR="00C26F1C">
        <w:t xml:space="preserve"> i forbindelse med skolestart</w:t>
      </w:r>
      <w:r w:rsidRPr="00C04CF8" w:rsidR="008239C0">
        <w:t xml:space="preserve"> </w:t>
      </w:r>
      <w:r>
        <w:t>bidrar til at elevene blir kjent med hverandre og med</w:t>
      </w:r>
      <w:r w:rsidRPr="00C04CF8" w:rsidR="008239C0">
        <w:t xml:space="preserve"> skolen</w:t>
      </w:r>
      <w:r w:rsidR="008239C0">
        <w:t>s ansatte.</w:t>
      </w:r>
      <w:r w:rsidRPr="00C04CF8" w:rsidR="008239C0">
        <w:t xml:space="preserve"> </w:t>
      </w:r>
      <w:r w:rsidR="008239C0">
        <w:t xml:space="preserve">Kontaktlærer har en startsamtale med hver enkelt elev. </w:t>
      </w:r>
    </w:p>
    <w:p w:rsidRPr="000E35A2" w:rsidR="008239C0" w:rsidP="00845ADA" w:rsidRDefault="008239C0" w14:paraId="22E4CB80" w14:textId="77777777">
      <w:pPr>
        <w:pStyle w:val="Ingenmellomrom"/>
        <w:spacing w:line="276" w:lineRule="auto"/>
        <w:rPr>
          <w:b/>
        </w:rPr>
      </w:pPr>
      <w:r w:rsidRPr="000E35A2">
        <w:rPr>
          <w:b/>
        </w:rPr>
        <w:t>Skolens ordensreglement</w:t>
      </w:r>
      <w:r w:rsidR="00A737DF">
        <w:rPr>
          <w:b/>
        </w:rPr>
        <w:t xml:space="preserve"> </w:t>
      </w:r>
      <w:r w:rsidR="00DE1F22">
        <w:rPr>
          <w:b/>
        </w:rPr>
        <w:t xml:space="preserve"> </w:t>
      </w:r>
    </w:p>
    <w:p w:rsidR="008239C0" w:rsidP="00845ADA" w:rsidRDefault="008239C0" w14:paraId="3E5FBD60" w14:textId="77777777">
      <w:r w:rsidRPr="00C04CF8">
        <w:t>Det er fel</w:t>
      </w:r>
      <w:r w:rsidR="00DE65ED">
        <w:t>les ordensreglement</w:t>
      </w:r>
      <w:r w:rsidR="00A737DF">
        <w:t xml:space="preserve"> </w:t>
      </w:r>
      <w:r w:rsidR="00DE65ED">
        <w:t>for alle videregående skoler</w:t>
      </w:r>
      <w:r w:rsidR="00845ADA">
        <w:t xml:space="preserve"> i </w:t>
      </w:r>
      <w:r w:rsidRPr="00C04CF8">
        <w:t xml:space="preserve">Agder. </w:t>
      </w:r>
      <w:r w:rsidRPr="006E3079">
        <w:t>Den enkelte skole</w:t>
      </w:r>
      <w:r w:rsidR="000B3EF2">
        <w:t>n</w:t>
      </w:r>
      <w:r w:rsidRPr="006E3079">
        <w:t xml:space="preserve"> kan evt. ha egne tilleggsregler i </w:t>
      </w:r>
      <w:r w:rsidR="00A737DF">
        <w:t>ordens</w:t>
      </w:r>
      <w:r w:rsidR="00FA7713">
        <w:t>reglementet</w:t>
      </w:r>
      <w:r w:rsidRPr="006E3079">
        <w:t>.</w:t>
      </w:r>
      <w:r>
        <w:t xml:space="preserve"> </w:t>
      </w:r>
      <w:r w:rsidRPr="006E3079">
        <w:t>Ordensreglementet</w:t>
      </w:r>
      <w:r w:rsidR="00A14AD1">
        <w:t>,</w:t>
      </w:r>
      <w:r w:rsidRPr="006E3079">
        <w:t xml:space="preserve"> </w:t>
      </w:r>
      <w:r w:rsidR="00A14AD1">
        <w:t xml:space="preserve">og grunnlaget for karakter i orden og i atferd, </w:t>
      </w:r>
      <w:r w:rsidRPr="006E3079">
        <w:t>gjennomgå</w:t>
      </w:r>
      <w:r>
        <w:t>s</w:t>
      </w:r>
      <w:r w:rsidRPr="00C04CF8">
        <w:t xml:space="preserve"> </w:t>
      </w:r>
      <w:r w:rsidRPr="006E3079">
        <w:t xml:space="preserve">ved skolestart i alle klasser. </w:t>
      </w:r>
    </w:p>
    <w:p w:rsidRPr="000E35A2" w:rsidR="008239C0" w:rsidP="00845ADA" w:rsidRDefault="008239C0" w14:paraId="79F0D779" w14:textId="77777777">
      <w:pPr>
        <w:pStyle w:val="Ingenmellomrom"/>
        <w:spacing w:line="276" w:lineRule="auto"/>
        <w:rPr>
          <w:b/>
        </w:rPr>
      </w:pPr>
      <w:r>
        <w:rPr>
          <w:b/>
        </w:rPr>
        <w:t>Klassens time</w:t>
      </w:r>
      <w:r w:rsidRPr="000E35A2">
        <w:rPr>
          <w:b/>
        </w:rPr>
        <w:t>, elevråd</w:t>
      </w:r>
      <w:r w:rsidR="00922B17">
        <w:rPr>
          <w:b/>
        </w:rPr>
        <w:t xml:space="preserve">, </w:t>
      </w:r>
      <w:r w:rsidR="00C91413">
        <w:rPr>
          <w:b/>
        </w:rPr>
        <w:t>foreldremøte</w:t>
      </w:r>
      <w:r w:rsidR="00922B17">
        <w:rPr>
          <w:b/>
        </w:rPr>
        <w:t>r</w:t>
      </w:r>
    </w:p>
    <w:p w:rsidR="00922B17" w:rsidP="00845ADA" w:rsidRDefault="008239C0" w14:paraId="278747BA" w14:textId="77777777">
      <w:r>
        <w:t>Klassen</w:t>
      </w:r>
      <w:r w:rsidRPr="00C04CF8">
        <w:t xml:space="preserve"> og elevråd</w:t>
      </w:r>
      <w:r>
        <w:t>et</w:t>
      </w:r>
      <w:r w:rsidRPr="00C04CF8">
        <w:t xml:space="preserve"> drøfter jevnlig hva som menes med et godt skolemiljø</w:t>
      </w:r>
      <w:r>
        <w:t>.</w:t>
      </w:r>
      <w:r w:rsidRPr="00C04CF8">
        <w:t xml:space="preserve"> </w:t>
      </w:r>
      <w:r>
        <w:t>Sentrale punkter fra drøftingen skrives ned og formidles til alle elever og ansatte</w:t>
      </w:r>
      <w:r w:rsidRPr="00C04CF8">
        <w:t>.</w:t>
      </w:r>
      <w:r w:rsidR="00922B17">
        <w:t xml:space="preserve"> Skolemiljøet er et av temaene på </w:t>
      </w:r>
      <w:r w:rsidR="00C91413">
        <w:t>foreldremøte</w:t>
      </w:r>
      <w:r w:rsidR="00922B17">
        <w:t>ne.</w:t>
      </w:r>
    </w:p>
    <w:p w:rsidRPr="000E35A2" w:rsidR="008239C0" w:rsidP="00845ADA" w:rsidRDefault="00DC21FC" w14:paraId="0BD76D56" w14:textId="77777777">
      <w:pPr>
        <w:pStyle w:val="Ingenmellomrom"/>
        <w:spacing w:line="276" w:lineRule="auto"/>
        <w:rPr>
          <w:b/>
        </w:rPr>
      </w:pPr>
      <w:r>
        <w:rPr>
          <w:b/>
        </w:rPr>
        <w:t>T</w:t>
      </w:r>
      <w:r w:rsidRPr="000E35A2" w:rsidR="008239C0">
        <w:rPr>
          <w:b/>
        </w:rPr>
        <w:t>ilsyn</w:t>
      </w:r>
    </w:p>
    <w:p w:rsidRPr="00350B2F" w:rsidR="008239C0" w:rsidP="00845ADA" w:rsidRDefault="00755709" w14:paraId="628A29A6" w14:textId="77777777">
      <w:r>
        <w:t>Skolen sørger for at ansatte er til stede blant elevene i friminuttene</w:t>
      </w:r>
      <w:r w:rsidR="008239C0">
        <w:t xml:space="preserve">. Alle ansatte som ferdes i skolens inne- og utearealer </w:t>
      </w:r>
      <w:r w:rsidR="000B3EF2">
        <w:t xml:space="preserve">følger med på om elevene har et trygt og godt skolemiljø, jf. aktivitetsplikten som beskrives </w:t>
      </w:r>
      <w:r w:rsidR="00EA124F">
        <w:t>under punkt</w:t>
      </w:r>
      <w:r w:rsidR="000B3EF2">
        <w:t xml:space="preserve"> </w:t>
      </w:r>
      <w:r w:rsidR="00FA7713">
        <w:t>5</w:t>
      </w:r>
      <w:r w:rsidR="00A14342">
        <w:t>.</w:t>
      </w:r>
    </w:p>
    <w:p w:rsidRPr="000E35A2" w:rsidR="008239C0" w:rsidP="00845ADA" w:rsidRDefault="00922B17" w14:paraId="696CA1FD" w14:textId="77777777">
      <w:pPr>
        <w:pStyle w:val="Ingenmellomrom"/>
        <w:spacing w:line="276" w:lineRule="auto"/>
        <w:rPr>
          <w:b/>
        </w:rPr>
      </w:pPr>
      <w:r>
        <w:rPr>
          <w:b/>
        </w:rPr>
        <w:t>Felles aktiviteter, turer og sosiale sammenkomster</w:t>
      </w:r>
    </w:p>
    <w:p w:rsidR="008239C0" w:rsidP="00845ADA" w:rsidRDefault="00922B17" w14:paraId="078F5B34" w14:textId="77777777">
      <w:r>
        <w:t>Ulike aktiviteter</w:t>
      </w:r>
      <w:r w:rsidR="008239C0">
        <w:t xml:space="preserve"> skal bidra til at eleven føler tilhørighet til skolen</w:t>
      </w:r>
      <w:r>
        <w:t xml:space="preserve"> og klassen</w:t>
      </w:r>
      <w:r w:rsidR="000B3EF2">
        <w:t>, og fremme</w:t>
      </w:r>
      <w:r w:rsidR="008239C0">
        <w:t xml:space="preserve"> sosial samhandlin</w:t>
      </w:r>
      <w:r w:rsidR="00A14342">
        <w:t>g på tvers av klasser og trinn.</w:t>
      </w:r>
    </w:p>
    <w:p w:rsidR="00FA7713" w:rsidP="00FA7713" w:rsidRDefault="0039291D" w14:paraId="21AA89C6" w14:textId="7891532B">
      <w:pPr>
        <w:rPr>
          <w:b/>
        </w:rPr>
      </w:pPr>
      <w:r w:rsidRPr="0039291D">
        <w:rPr>
          <w:b/>
        </w:rPr>
        <w:t>VIP makkerskap</w:t>
      </w:r>
    </w:p>
    <w:p w:rsidR="0039291D" w:rsidP="00FA7713" w:rsidRDefault="0039291D" w14:paraId="7A309F44" w14:textId="241F364A">
      <w:pPr>
        <w:rPr>
          <w:b/>
        </w:rPr>
      </w:pPr>
      <w:r>
        <w:rPr>
          <w:b/>
        </w:rPr>
        <w:t>Temacafè</w:t>
      </w:r>
    </w:p>
    <w:p w:rsidR="00FA7713" w:rsidP="008239C0" w:rsidRDefault="0039291D" w14:paraId="26742708" w14:textId="5F85B203">
      <w:r>
        <w:rPr>
          <w:b/>
        </w:rPr>
        <w:lastRenderedPageBreak/>
        <w:t>Miljøveileder</w:t>
      </w:r>
    </w:p>
    <w:p w:rsidR="007D7B68" w:rsidP="007D7B68" w:rsidRDefault="00BB6E0A" w14:paraId="510A16ED" w14:textId="77777777">
      <w:pPr>
        <w:pStyle w:val="Overskrift1"/>
      </w:pPr>
      <w:bookmarkStart w:name="_Toc496086561" w:id="58"/>
      <w:bookmarkStart w:name="_Toc522263206" w:id="59"/>
      <w:bookmarkStart w:name="_Toc522263330" w:id="60"/>
      <w:bookmarkStart w:name="_Toc25221925" w:id="61"/>
      <w:bookmarkStart w:name="_Toc309124212" w:id="62"/>
      <w:bookmarkStart w:name="_Toc309195594" w:id="63"/>
      <w:bookmarkStart w:name="_Toc439948660" w:id="64"/>
      <w:bookmarkStart w:name="_Toc487542969" w:id="65"/>
      <w:bookmarkStart w:name="_Toc496086557" w:id="66"/>
      <w:bookmarkStart w:name="_Toc496086582" w:id="67"/>
      <w:r>
        <w:t>5</w:t>
      </w:r>
      <w:r w:rsidR="007D7B68">
        <w:t>.</w:t>
      </w:r>
      <w:r w:rsidRPr="00474E07" w:rsidR="007D7B68">
        <w:t xml:space="preserve"> </w:t>
      </w:r>
      <w:r w:rsidR="007D7B68">
        <w:t>Aktivitetsplikten</w:t>
      </w:r>
      <w:bookmarkEnd w:id="58"/>
      <w:bookmarkEnd w:id="59"/>
      <w:bookmarkEnd w:id="60"/>
      <w:bookmarkEnd w:id="61"/>
      <w:r w:rsidR="00AC5866">
        <w:br/>
      </w:r>
    </w:p>
    <w:tbl>
      <w:tblPr>
        <w:tblStyle w:val="Tabellrutenett"/>
        <w:tblW w:w="0" w:type="auto"/>
        <w:tblLook w:val="04A0" w:firstRow="1" w:lastRow="0" w:firstColumn="1" w:lastColumn="0" w:noHBand="0" w:noVBand="1"/>
      </w:tblPr>
      <w:tblGrid>
        <w:gridCol w:w="9072"/>
      </w:tblGrid>
      <w:tr w:rsidRPr="005F7F07" w:rsidR="00AC5866" w:rsidTr="00845ADA" w14:paraId="28C95185" w14:textId="77777777">
        <w:tc>
          <w:tcPr>
            <w:tcW w:w="9072" w:type="dxa"/>
            <w:tcBorders>
              <w:top w:val="nil"/>
              <w:left w:val="nil"/>
              <w:bottom w:val="nil"/>
              <w:right w:val="nil"/>
            </w:tcBorders>
            <w:shd w:val="clear" w:color="auto" w:fill="DBE5F1" w:themeFill="accent1" w:themeFillTint="33"/>
          </w:tcPr>
          <w:p w:rsidRPr="00D815EB" w:rsidR="00AC5866" w:rsidP="00D763BB" w:rsidRDefault="00AC5866" w14:paraId="0B1E64B5" w14:textId="77777777">
            <w:pPr>
              <w:pStyle w:val="l-ledd"/>
              <w:ind w:firstLine="0"/>
              <w:rPr>
                <w:rFonts w:ascii="Arial" w:hAnsi="Arial" w:cs="Arial"/>
                <w:i/>
                <w:lang w:val="nn-NO"/>
              </w:rPr>
            </w:pPr>
            <w:r w:rsidRPr="00D815EB">
              <w:rPr>
                <w:rFonts w:ascii="Arial" w:hAnsi="Arial" w:cs="Arial"/>
                <w:i/>
                <w:lang w:val="nb-NO"/>
              </w:rPr>
              <w:t>Alle som arbeider på skolen, skal følgje med på om elevane har eit trygt og godt skolemiljø, og gripe inn mot krenking som mobbing, vald, diskriminering og trakassering dersom det er mogleg.</w:t>
            </w:r>
            <w:r w:rsidRPr="00D815EB">
              <w:rPr>
                <w:rFonts w:ascii="Arial" w:hAnsi="Arial" w:cs="Arial"/>
                <w:i/>
                <w:lang w:val="nb-NO"/>
              </w:rPr>
              <w:br/>
            </w:r>
            <w:r w:rsidRPr="00D815EB">
              <w:rPr>
                <w:rFonts w:ascii="Arial" w:hAnsi="Arial" w:cs="Arial"/>
                <w:i/>
                <w:lang w:val="nn-NO"/>
              </w:rPr>
              <w:t>Alle som arbeider på skolen, skal varsle rektor dersom dei får mistanke om eller kjennskap til at ein elev ikkje har eit trygt og godt skolemiljø. Rektor skal varsle skoleeigaren i alvorlege tilfelle.</w:t>
            </w:r>
            <w:r w:rsidRPr="00D815EB">
              <w:rPr>
                <w:rFonts w:ascii="Arial" w:hAnsi="Arial" w:cs="Arial"/>
                <w:i/>
                <w:lang w:val="nn-NO"/>
              </w:rPr>
              <w:br/>
            </w:r>
            <w:r w:rsidRPr="00D815EB">
              <w:rPr>
                <w:rFonts w:ascii="Arial" w:hAnsi="Arial" w:cs="Arial"/>
                <w:i/>
                <w:lang w:val="nn-NO"/>
              </w:rPr>
              <w:t xml:space="preserve">Ved mistanke om eller kjennskap til at ein elev ikkje har eit trygt og godt skolemiljø, skal skolen snarast undersøkje saka. </w:t>
            </w:r>
          </w:p>
          <w:p w:rsidRPr="005265BE" w:rsidR="00AC5866" w:rsidP="00D763BB" w:rsidRDefault="00AC5866" w14:paraId="280A28BB" w14:textId="77777777">
            <w:pPr>
              <w:rPr>
                <w:lang w:val="nn-NO"/>
              </w:rPr>
            </w:pPr>
            <w:r w:rsidRPr="00D815EB">
              <w:rPr>
                <w:rFonts w:cs="Arial"/>
                <w:i/>
                <w:szCs w:val="22"/>
                <w:lang w:val="nn-NO"/>
              </w:rPr>
              <w:t xml:space="preserve">Når ein elev seier at skolemiljøet ikkje er trygt og godt, skal skolen så langt det finst eigna tiltak sørgje for at eleven får eit trygt og godt skolemiljø. </w:t>
            </w:r>
            <w:r w:rsidRPr="00D815EB">
              <w:rPr>
                <w:rFonts w:cs="Arial"/>
                <w:i/>
                <w:szCs w:val="22"/>
                <w:lang w:val="nn-NO"/>
              </w:rPr>
              <w:br/>
            </w:r>
            <w:r>
              <w:rPr>
                <w:i/>
                <w:lang w:eastAsia="nb-NO"/>
              </w:rPr>
              <w:t>(</w:t>
            </w:r>
            <w:r w:rsidRPr="008B199A">
              <w:rPr>
                <w:i/>
                <w:lang w:eastAsia="nb-NO"/>
              </w:rPr>
              <w:t xml:space="preserve">§ </w:t>
            </w:r>
            <w:r w:rsidR="00F32110">
              <w:rPr>
                <w:i/>
                <w:lang w:eastAsia="nb-NO"/>
              </w:rPr>
              <w:t>9 A</w:t>
            </w:r>
            <w:r w:rsidRPr="008B199A">
              <w:rPr>
                <w:i/>
                <w:lang w:eastAsia="nb-NO"/>
              </w:rPr>
              <w:t>-</w:t>
            </w:r>
            <w:r>
              <w:rPr>
                <w:i/>
                <w:lang w:eastAsia="nb-NO"/>
              </w:rPr>
              <w:t>4, første til fjerd</w:t>
            </w:r>
            <w:r w:rsidRPr="008B199A">
              <w:rPr>
                <w:i/>
                <w:lang w:eastAsia="nb-NO"/>
              </w:rPr>
              <w:t>e ledd</w:t>
            </w:r>
            <w:r>
              <w:rPr>
                <w:i/>
                <w:lang w:eastAsia="nb-NO"/>
              </w:rPr>
              <w:t>).</w:t>
            </w:r>
          </w:p>
        </w:tc>
      </w:tr>
    </w:tbl>
    <w:p w:rsidR="00AC5866" w:rsidP="007D7B68" w:rsidRDefault="00AC5866" w14:paraId="4E492F03" w14:textId="77777777"/>
    <w:p w:rsidR="007D7B68" w:rsidP="007D7B68" w:rsidRDefault="007D7B68" w14:paraId="689D5BCE" w14:textId="77777777">
      <w:r>
        <w:t>Aktivitetsplikten innebærer at</w:t>
      </w:r>
      <w:r>
        <w:br/>
      </w:r>
      <w:r>
        <w:t>alle ansatte skal</w:t>
      </w:r>
    </w:p>
    <w:p w:rsidR="007D7B68" w:rsidP="007D7B68" w:rsidRDefault="007D7B68" w14:paraId="77D7E63E" w14:textId="77777777">
      <w:pPr>
        <w:pStyle w:val="Ingenmellomrom"/>
        <w:numPr>
          <w:ilvl w:val="0"/>
          <w:numId w:val="42"/>
        </w:numPr>
      </w:pPr>
      <w:r>
        <w:t>følge med</w:t>
      </w:r>
    </w:p>
    <w:p w:rsidR="007D7B68" w:rsidP="007D7B68" w:rsidRDefault="007D7B68" w14:paraId="30A8D4C1" w14:textId="77777777">
      <w:pPr>
        <w:pStyle w:val="Ingenmellomrom"/>
        <w:numPr>
          <w:ilvl w:val="0"/>
          <w:numId w:val="42"/>
        </w:numPr>
      </w:pPr>
      <w:r>
        <w:t>varsle rektor/skolens ledelse</w:t>
      </w:r>
    </w:p>
    <w:p w:rsidR="00D763BB" w:rsidP="00D763BB" w:rsidRDefault="00D763BB" w14:paraId="57F6D03F" w14:textId="77777777">
      <w:pPr>
        <w:pStyle w:val="Ingenmellomrom"/>
        <w:numPr>
          <w:ilvl w:val="0"/>
          <w:numId w:val="42"/>
        </w:numPr>
      </w:pPr>
      <w:r>
        <w:t>gripe inn når det er nødvendig og mulig</w:t>
      </w:r>
    </w:p>
    <w:p w:rsidR="007D7B68" w:rsidP="007D7B68" w:rsidRDefault="007D7B68" w14:paraId="329FDC73" w14:textId="77777777">
      <w:pPr>
        <w:pStyle w:val="Ingenmellomrom"/>
      </w:pPr>
    </w:p>
    <w:p w:rsidR="007D7B68" w:rsidP="007D7B68" w:rsidRDefault="007D7B68" w14:paraId="39D90045" w14:textId="77777777">
      <w:pPr>
        <w:pStyle w:val="Ingenmellomrom"/>
      </w:pPr>
      <w:r>
        <w:t>skolen skal</w:t>
      </w:r>
    </w:p>
    <w:p w:rsidR="007D7B68" w:rsidP="007D7B68" w:rsidRDefault="007D7B68" w14:paraId="54EC1E66" w14:textId="77777777">
      <w:pPr>
        <w:pStyle w:val="Ingenmellomrom"/>
        <w:numPr>
          <w:ilvl w:val="0"/>
          <w:numId w:val="38"/>
        </w:numPr>
      </w:pPr>
      <w:r>
        <w:t>undersøke all mistanke om mobbing</w:t>
      </w:r>
    </w:p>
    <w:p w:rsidR="007D7B68" w:rsidP="007D7B68" w:rsidRDefault="007D7B68" w14:paraId="015705E7" w14:textId="77777777">
      <w:pPr>
        <w:pStyle w:val="Ingenmellomrom"/>
        <w:numPr>
          <w:ilvl w:val="0"/>
          <w:numId w:val="38"/>
        </w:numPr>
      </w:pPr>
      <w:r>
        <w:t>sette inn tiltak når en elev ikke har et trygt og godt skolemiljø.</w:t>
      </w:r>
    </w:p>
    <w:p w:rsidR="007D7B68" w:rsidP="007D7B68" w:rsidRDefault="007D7B68" w14:paraId="028A100A" w14:textId="77777777">
      <w:pPr>
        <w:pStyle w:val="Ingenmellomrom"/>
      </w:pPr>
    </w:p>
    <w:p w:rsidR="000E3376" w:rsidP="007D7B68" w:rsidRDefault="000E3376" w14:paraId="05960E0E" w14:textId="77777777"/>
    <w:p w:rsidR="007D7B68" w:rsidP="007D7B68" w:rsidRDefault="007D7B68" w14:paraId="68A5D376" w14:textId="77777777">
      <w:r>
        <w:t>Aktivitetsplikten gjelder for alle ansatte ved skolen, inkludert ledere, lærere, vaktmester, kontorpersonale og rengjøringspersonale. Plikten gjelder også lærlinger og praksisstudenter.</w:t>
      </w:r>
    </w:p>
    <w:p w:rsidR="00C91413" w:rsidP="00C91413" w:rsidRDefault="000E3376" w14:paraId="3CAE330D" w14:textId="77777777">
      <w:r w:rsidRPr="00CF41D9">
        <w:t>Skolen skal</w:t>
      </w:r>
      <w:r>
        <w:t xml:space="preserve"> dokumentere hva som blir gjort for å oppfylle aktivitetsplikten.</w:t>
      </w:r>
      <w:r w:rsidR="00C91413">
        <w:t xml:space="preserve"> Involverte parter skal holdes informert.</w:t>
      </w:r>
    </w:p>
    <w:p w:rsidR="00C91413" w:rsidP="000E3376" w:rsidRDefault="00C91413" w14:paraId="01E94AA6" w14:textId="77777777">
      <w:r>
        <w:t>Eksempler på dokumentasjon:</w:t>
      </w:r>
    </w:p>
    <w:p w:rsidR="00C91413" w:rsidP="00631FE9" w:rsidRDefault="00C91413" w14:paraId="6DE17C5F" w14:textId="77777777">
      <w:pPr>
        <w:pStyle w:val="Listeavsnitt"/>
        <w:numPr>
          <w:ilvl w:val="0"/>
          <w:numId w:val="45"/>
        </w:numPr>
      </w:pPr>
      <w:r>
        <w:t xml:space="preserve">I det forebyggende arbeidet: skriftlige </w:t>
      </w:r>
      <w:r w:rsidR="000E3376">
        <w:t xml:space="preserve">rutiner og planer. </w:t>
      </w:r>
    </w:p>
    <w:p w:rsidR="00C91413" w:rsidP="00631FE9" w:rsidRDefault="00C91413" w14:paraId="7E6D3FF2" w14:textId="77777777">
      <w:pPr>
        <w:pStyle w:val="Listeavsnitt"/>
        <w:numPr>
          <w:ilvl w:val="0"/>
          <w:numId w:val="45"/>
        </w:numPr>
      </w:pPr>
      <w:r>
        <w:t>Ved mistanke om/kjennskap til krenkelse: aktivitetsplan, se pkt. 6.</w:t>
      </w:r>
    </w:p>
    <w:p w:rsidR="00B92006" w:rsidP="00C91413" w:rsidRDefault="00B92006" w14:paraId="403B2C5D" w14:textId="77777777">
      <w:r>
        <w:t xml:space="preserve">Se også pkt. 8.1. om dokumentasjon. </w:t>
      </w:r>
    </w:p>
    <w:p w:rsidR="00E819AE" w:rsidP="00C91413" w:rsidRDefault="007D7B68" w14:paraId="3921B298" w14:textId="77777777">
      <w:r>
        <w:t>Skolen skal ha</w:t>
      </w:r>
      <w:r w:rsidRPr="00EF3DDE">
        <w:t xml:space="preserve"> et system for registrering av enkelttilfeller av, og mistanke om, mobbing og krenkende atferd. Systemet sikrer at mønstre med gjentatte hendelser, som hver for seg kan</w:t>
      </w:r>
      <w:r>
        <w:t xml:space="preserve"> v</w:t>
      </w:r>
      <w:r w:rsidRPr="00EF3DDE">
        <w:t>ære mindre alvorlige, bl</w:t>
      </w:r>
      <w:r>
        <w:t>ir avdekket.</w:t>
      </w:r>
      <w:r>
        <w:br/>
      </w:r>
      <w:r w:rsidR="00E819AE">
        <w:br/>
      </w:r>
    </w:p>
    <w:p w:rsidR="00AC5866" w:rsidP="007D7B68" w:rsidRDefault="00AC5866" w14:paraId="5CCD3DA5" w14:textId="77777777"/>
    <w:p w:rsidRPr="00AC5866" w:rsidR="00DE65ED" w:rsidP="00AC5866" w:rsidRDefault="00BB6E0A" w14:paraId="48C2C745" w14:textId="77777777">
      <w:r>
        <w:rPr>
          <w:rStyle w:val="Overskrift2Tegn"/>
        </w:rPr>
        <w:t>5</w:t>
      </w:r>
      <w:r w:rsidRPr="00AC5866" w:rsidR="007D7B68">
        <w:rPr>
          <w:rStyle w:val="Overskrift2Tegn"/>
        </w:rPr>
        <w:t xml:space="preserve">.1. </w:t>
      </w:r>
      <w:bookmarkEnd w:id="62"/>
      <w:bookmarkEnd w:id="63"/>
      <w:bookmarkEnd w:id="64"/>
      <w:bookmarkEnd w:id="65"/>
      <w:bookmarkEnd w:id="66"/>
      <w:bookmarkEnd w:id="67"/>
      <w:r w:rsidRPr="00AC5866" w:rsidR="007D7B68">
        <w:rPr>
          <w:rStyle w:val="Overskrift2Tegn"/>
        </w:rPr>
        <w:t>Følge med</w:t>
      </w:r>
      <w:r w:rsidRPr="00AC5866" w:rsidR="00A737DF">
        <w:rPr>
          <w:rStyle w:val="Overskrift2Tegn"/>
        </w:rPr>
        <w:br/>
      </w:r>
      <w:r w:rsidR="009618A9">
        <w:rPr>
          <w:i/>
        </w:rPr>
        <w:br/>
      </w:r>
      <w:r w:rsidRPr="00AC5866" w:rsidR="007D7B68">
        <w:t xml:space="preserve">Plikten til å følge med </w:t>
      </w:r>
      <w:r w:rsidR="00AC5866">
        <w:t>gjelder både fysiske og digitale arenaer</w:t>
      </w:r>
      <w:r w:rsidR="00631FE9">
        <w:t xml:space="preserve"> i skolens regi</w:t>
      </w:r>
      <w:r w:rsidRPr="00AC5866" w:rsidR="007D7B68">
        <w:t xml:space="preserve">. </w:t>
      </w:r>
      <w:r w:rsidR="00AC5866">
        <w:t xml:space="preserve">Trakassering og mobbing foregår som regel i det skjulte, og skolen må </w:t>
      </w:r>
      <w:r w:rsidR="00631FE9">
        <w:t>gjøre det de kan for å</w:t>
      </w:r>
      <w:r w:rsidR="00AC5866">
        <w:t xml:space="preserve"> avdekke slike forhold.</w:t>
      </w:r>
    </w:p>
    <w:p w:rsidRPr="00904893" w:rsidR="008239C0" w:rsidP="008239C0" w:rsidRDefault="00922B17" w14:paraId="73638438" w14:textId="77777777">
      <w:pPr>
        <w:pStyle w:val="Ingenmellomrom"/>
        <w:spacing w:line="276" w:lineRule="auto"/>
        <w:rPr>
          <w:b/>
        </w:rPr>
      </w:pPr>
      <w:r>
        <w:rPr>
          <w:b/>
        </w:rPr>
        <w:t>Observasjon av skolemiljøet</w:t>
      </w:r>
    </w:p>
    <w:p w:rsidR="00CD1E6B" w:rsidP="00CD1E6B" w:rsidRDefault="008239C0" w14:paraId="4BD45699" w14:textId="77777777">
      <w:r w:rsidRPr="00904893">
        <w:t xml:space="preserve">Alle ansatte som ferdes i skolens arealer </w:t>
      </w:r>
      <w:r w:rsidR="00D247C0">
        <w:t>har plikt til</w:t>
      </w:r>
      <w:r w:rsidRPr="00904893">
        <w:t xml:space="preserve"> å </w:t>
      </w:r>
      <w:r w:rsidR="00D247C0">
        <w:t>aktivt observere hvordan elever opptrer hver for seg</w:t>
      </w:r>
      <w:r w:rsidR="00922B17">
        <w:t>,</w:t>
      </w:r>
      <w:r w:rsidR="00D247C0">
        <w:t xml:space="preserve"> og sammen.</w:t>
      </w:r>
      <w:r w:rsidR="00DB3EFD">
        <w:t xml:space="preserve"> Ansatte skal følge spesielt med på sårbare elever.</w:t>
      </w:r>
      <w:r w:rsidR="00D247C0">
        <w:t xml:space="preserve"> </w:t>
      </w:r>
    </w:p>
    <w:p w:rsidRPr="00904893" w:rsidR="008239C0" w:rsidP="008239C0" w:rsidRDefault="008239C0" w14:paraId="2C0B07F8" w14:textId="77777777">
      <w:pPr>
        <w:pStyle w:val="Ingenmellomrom"/>
        <w:spacing w:line="276" w:lineRule="auto"/>
        <w:rPr>
          <w:b/>
        </w:rPr>
      </w:pPr>
      <w:r w:rsidRPr="00904893">
        <w:rPr>
          <w:b/>
        </w:rPr>
        <w:t>Elevsamtaler</w:t>
      </w:r>
    </w:p>
    <w:p w:rsidRPr="00DE65ED" w:rsidR="008239C0" w:rsidP="00DE65ED" w:rsidRDefault="008239C0" w14:paraId="3E3D8D82" w14:textId="77777777">
      <w:r w:rsidRPr="00904893">
        <w:t xml:space="preserve">Kontaktlærer gjennomfører individuelle samtaler med hver enkelt elev hvert semester. </w:t>
      </w:r>
      <w:r w:rsidR="00EA124F">
        <w:t>Skolemiljøet</w:t>
      </w:r>
      <w:r>
        <w:t xml:space="preserve"> </w:t>
      </w:r>
      <w:r w:rsidR="00EA124F">
        <w:t xml:space="preserve">skal være et tema i </w:t>
      </w:r>
      <w:r w:rsidR="00DE65ED">
        <w:t>samtalen.</w:t>
      </w:r>
    </w:p>
    <w:p w:rsidRPr="00904893" w:rsidR="008239C0" w:rsidP="008239C0" w:rsidRDefault="008239C0" w14:paraId="5A6A9AF4" w14:textId="77777777">
      <w:pPr>
        <w:pStyle w:val="Ingenmellomrom"/>
        <w:spacing w:line="276" w:lineRule="auto"/>
        <w:rPr>
          <w:b/>
        </w:rPr>
      </w:pPr>
      <w:r w:rsidRPr="00904893">
        <w:rPr>
          <w:b/>
        </w:rPr>
        <w:t>Elevundersøkelsen</w:t>
      </w:r>
    </w:p>
    <w:p w:rsidR="008239C0" w:rsidP="008239C0" w:rsidRDefault="008239C0" w14:paraId="46C75D9A" w14:textId="77777777">
      <w:r w:rsidRPr="00FF02F6">
        <w:t>Elevundersøkelsen gjennomføres årlig på alle trinn.</w:t>
      </w:r>
      <w:r>
        <w:t xml:space="preserve"> Resultater som gjelder elevenes psykososiale miljø gjennomgås og presenteres for ansatte, elever og foresatte til elever under 18 år. Alle meldinger om mobbing i undersøkelsen følges opp.</w:t>
      </w:r>
    </w:p>
    <w:p w:rsidRPr="00DE65ED" w:rsidR="008239C0" w:rsidP="00DE65ED" w:rsidRDefault="008239C0" w14:paraId="695ECA6A" w14:textId="77777777">
      <w:pPr>
        <w:pStyle w:val="Ingenmellomrom"/>
        <w:rPr>
          <w:b/>
        </w:rPr>
      </w:pPr>
      <w:r w:rsidRPr="00DE65ED">
        <w:rPr>
          <w:b/>
        </w:rPr>
        <w:t>Sosiale medier</w:t>
      </w:r>
    </w:p>
    <w:p w:rsidRPr="00DE65ED" w:rsidR="00A737DF" w:rsidP="0039291D" w:rsidRDefault="008239C0" w14:paraId="272BD50C" w14:textId="46A0847F">
      <w:r>
        <w:t xml:space="preserve">Faglærere og kontaktlærer følger med på elevenes aktivitet på </w:t>
      </w:r>
      <w:r w:rsidR="00631FE9">
        <w:t xml:space="preserve">skolens </w:t>
      </w:r>
      <w:r w:rsidR="00DE1F22">
        <w:t>læringsplattform</w:t>
      </w:r>
      <w:r>
        <w:t xml:space="preserve"> og andre sosiale medier som brukes av skolen. Tilfeller av mobbing eller trakassering meldes umiddelbart til skolens ledelse, som behandler meldingen </w:t>
      </w:r>
      <w:r w:rsidR="00EA124F">
        <w:t>slik det er beskrevet i punkt 8.3</w:t>
      </w:r>
      <w:r>
        <w:t>.</w:t>
      </w:r>
      <w:r w:rsidR="00A737DF">
        <w:br/>
      </w:r>
      <w:r w:rsidR="007D7B68">
        <w:rPr>
          <w:color w:val="FF0000"/>
        </w:rPr>
        <w:br/>
      </w:r>
      <w:bookmarkStart w:name="_Toc496086559" w:id="68"/>
      <w:bookmarkStart w:name="_GoBack" w:id="69"/>
      <w:bookmarkEnd w:id="69"/>
      <w:r w:rsidR="00BB6E0A">
        <w:t>5</w:t>
      </w:r>
      <w:r w:rsidR="00A737DF">
        <w:t xml:space="preserve">.2. </w:t>
      </w:r>
      <w:bookmarkEnd w:id="68"/>
      <w:r w:rsidR="00AB5D77">
        <w:t xml:space="preserve">Varsle </w:t>
      </w:r>
    </w:p>
    <w:p w:rsidR="00AB2266" w:rsidP="008239C0" w:rsidRDefault="00AC5866" w14:paraId="5798EAB9" w14:textId="77777777">
      <w:pPr>
        <w:pStyle w:val="Ingenmellomrom"/>
        <w:spacing w:line="276" w:lineRule="auto"/>
      </w:pPr>
      <w:r w:rsidRPr="00AC5866">
        <w:t xml:space="preserve">Rektor eller den </w:t>
      </w:r>
      <w:r>
        <w:t>avdelingslederen rektor har utpekt til å h</w:t>
      </w:r>
      <w:r w:rsidR="00AB5D77">
        <w:t>åndtere slike saker, skal</w:t>
      </w:r>
      <w:r>
        <w:t xml:space="preserve"> varsles dersom en ansatt får kjennskap til at en elev ikke har det trygt og godt på skolen. Den ansatte skal ikke selv gjøre en vurdering av om saken skal varsles eller ikke.</w:t>
      </w:r>
      <w:r w:rsidR="00AB5D77">
        <w:t xml:space="preserve"> Tidspunktet for varsling avhenger av sakens alvorlighetsgrad. I noen tilfeller vil det være nødvendig å varsle rektor/avdelingsleder straks, mens det i andre tilfeller kan være forsvarlig å vente f.eks. til slutten av skoledagen, eller til en ukentlig oppsummering.</w:t>
      </w:r>
    </w:p>
    <w:p w:rsidR="00AB2266" w:rsidP="008239C0" w:rsidRDefault="00AB2266" w14:paraId="2071B258" w14:textId="77777777">
      <w:pPr>
        <w:pStyle w:val="Ingenmellomrom"/>
        <w:spacing w:line="276" w:lineRule="auto"/>
      </w:pPr>
    </w:p>
    <w:p w:rsidRPr="00AC5866" w:rsidR="00AC5866" w:rsidP="008239C0" w:rsidRDefault="00AB2266" w14:paraId="44D3AC77" w14:textId="77777777">
      <w:pPr>
        <w:pStyle w:val="Ingenmellomrom"/>
        <w:spacing w:line="276" w:lineRule="auto"/>
      </w:pPr>
      <w:r>
        <w:t xml:space="preserve">Mistanke om at en elev ikke har det trygt og godt på skolen kan basere seg på observasjoner av elever, tilbakemeldinger i undersøkelser eller kartlegginger, beskjeder fra elever eller </w:t>
      </w:r>
      <w:r w:rsidR="00C91413">
        <w:t>foresatte</w:t>
      </w:r>
      <w:r>
        <w:t>, aktiviteter i sosiale medier osv.</w:t>
      </w:r>
      <w:r w:rsidR="000F3D88">
        <w:t xml:space="preserve"> </w:t>
      </w:r>
      <w:r w:rsidR="000E3376">
        <w:t>Alle meldinger fra elever eller foresatte om at en elev ikke har det trygt og godt på skolen, skal varsles, og utløser plikten til å undersøke.</w:t>
      </w:r>
      <w:r w:rsidRPr="00AC5866" w:rsidR="00A737DF">
        <w:br/>
      </w:r>
    </w:p>
    <w:p w:rsidRPr="00CF41D9" w:rsidR="008239C0" w:rsidP="008239C0" w:rsidRDefault="00DB228E" w14:paraId="078C2A8C" w14:textId="77777777">
      <w:r>
        <w:t>Skolen skal oppfordre elevene</w:t>
      </w:r>
      <w:r w:rsidR="008239C0">
        <w:t xml:space="preserve"> til å melde til skolens ledelse dersom de er vitne til mobbesituasjoner. </w:t>
      </w:r>
      <w:r w:rsidRPr="00CF41D9" w:rsidR="008239C0">
        <w:t>Dersom elever melder om tilfeller av krenkende atferd fra en lærer skal skolens ledelse straks</w:t>
      </w:r>
      <w:r w:rsidR="00EA124F">
        <w:t xml:space="preserve"> melde fra til skoleeier</w:t>
      </w:r>
      <w:r w:rsidR="00E940D2">
        <w:t>, se pkt. 7</w:t>
      </w:r>
      <w:r w:rsidR="00864F02">
        <w:t>.</w:t>
      </w:r>
      <w:r w:rsidRPr="00CF41D9" w:rsidR="008239C0">
        <w:t xml:space="preserve"> Blir forholdet bekreftet</w:t>
      </w:r>
      <w:r w:rsidR="00EA124F">
        <w:t>,</w:t>
      </w:r>
      <w:r w:rsidRPr="00CF41D9" w:rsidR="008239C0">
        <w:t xml:space="preserve"> skal saken behandles som en personalsak etter gjeldende regelverk.</w:t>
      </w:r>
      <w:r w:rsidR="00E940D2">
        <w:t xml:space="preserve"> </w:t>
      </w:r>
    </w:p>
    <w:p w:rsidR="008239C0" w:rsidP="008239C0" w:rsidRDefault="00DB228E" w14:paraId="2749041E" w14:textId="77777777">
      <w:r>
        <w:t xml:space="preserve">Skolen skal oppfordre </w:t>
      </w:r>
      <w:r w:rsidR="00C91413">
        <w:t>foresatte</w:t>
      </w:r>
      <w:r>
        <w:t xml:space="preserve"> </w:t>
      </w:r>
      <w:r w:rsidR="008239C0">
        <w:t>til å melde fra dersom de får kjennskap til at eget barn, eller andre elever ved skolen, er eller har vært</w:t>
      </w:r>
      <w:r w:rsidR="00E940D2">
        <w:t>,</w:t>
      </w:r>
      <w:r w:rsidR="008239C0">
        <w:t xml:space="preserve"> utsatt for krenkende atferd.</w:t>
      </w:r>
      <w:r w:rsidR="00EA124F">
        <w:t xml:space="preserve"> </w:t>
      </w:r>
    </w:p>
    <w:p w:rsidR="00864F02" w:rsidP="008239C0" w:rsidRDefault="00864F02" w14:paraId="372FC2C6" w14:textId="77777777"/>
    <w:p w:rsidRPr="0068691D" w:rsidR="00D763BB" w:rsidP="00D763BB" w:rsidRDefault="00BB6E0A" w14:paraId="3E4FF188" w14:textId="77777777">
      <w:pPr>
        <w:pStyle w:val="Overskrift2"/>
      </w:pPr>
      <w:bookmarkStart w:name="_Toc309124213" w:id="70"/>
      <w:bookmarkStart w:name="_Toc309195595" w:id="71"/>
      <w:bookmarkStart w:name="_Toc439948662" w:id="72"/>
      <w:bookmarkStart w:name="_Toc487542970" w:id="73"/>
      <w:bookmarkStart w:name="_Toc496086560" w:id="74"/>
      <w:bookmarkStart w:name="_Toc496086583" w:id="75"/>
      <w:r>
        <w:lastRenderedPageBreak/>
        <w:t>5</w:t>
      </w:r>
      <w:r w:rsidR="00D763BB">
        <w:t xml:space="preserve">.3. </w:t>
      </w:r>
      <w:bookmarkEnd w:id="70"/>
      <w:bookmarkEnd w:id="71"/>
      <w:bookmarkEnd w:id="72"/>
      <w:bookmarkEnd w:id="73"/>
      <w:bookmarkEnd w:id="74"/>
      <w:bookmarkEnd w:id="75"/>
      <w:r w:rsidR="00D763BB">
        <w:t>Gripe inn</w:t>
      </w:r>
    </w:p>
    <w:p w:rsidR="00D763BB" w:rsidP="00D763BB" w:rsidRDefault="00D763BB" w14:paraId="1BF1D2D0" w14:textId="77777777">
      <w:r>
        <w:t>Alle ansatte har plikt til å gripe inn for å stanse krenkelser og negativ oppførsel som de er vitne til. Dette gjelder både ved fysisk krenkelse, som å bryte opp en slåsskamp, og mer indirekte krenkelse, som f.eks. å stanse tilfeller av utfrysing. Plikten begrenser seg til inngrep det er mulig for den ansatte å gjennomføre</w:t>
      </w:r>
      <w:r w:rsidR="00826D25">
        <w:t xml:space="preserve"> på en trygg måte</w:t>
      </w:r>
      <w:r>
        <w:t>. Den ansattes inngripen skal ikke føre til at elever blir krenket.</w:t>
      </w:r>
      <w:r w:rsidR="000E3376">
        <w:br/>
      </w:r>
    </w:p>
    <w:p w:rsidRPr="0068691D" w:rsidR="00AB2266" w:rsidP="00AB2266" w:rsidRDefault="00BB6E0A" w14:paraId="27313853" w14:textId="77777777">
      <w:pPr>
        <w:pStyle w:val="Overskrift2"/>
      </w:pPr>
      <w:r>
        <w:t>5</w:t>
      </w:r>
      <w:r w:rsidR="00AB2266">
        <w:t xml:space="preserve">.4. </w:t>
      </w:r>
      <w:r w:rsidR="00AB5D77">
        <w:t>Undersøke</w:t>
      </w:r>
    </w:p>
    <w:p w:rsidR="000E3376" w:rsidP="007F6E13" w:rsidRDefault="00D763BB" w14:paraId="264A9BED" w14:textId="77777777">
      <w:r>
        <w:t xml:space="preserve">Skolen skal undersøke alle saker der det er mistanke om eller kjennskap til at en elev ikke har et trygt og godt skolemiljø. Undersøkelsen må settes i verk straks. Formålet med undersøkelsen skal være å få frem fakta om en situasjon, bakgrunnen for elevens opplevelse, og hva som virker inn på elevens opplevelse av å ikke ha det trygt og godt på skolen. </w:t>
      </w:r>
    </w:p>
    <w:p w:rsidR="00D763BB" w:rsidP="007F6E13" w:rsidRDefault="00D763BB" w14:paraId="174C896C" w14:textId="77777777">
      <w:r>
        <w:t>Det kan være nødvendig å undersøke forhold som ligger tilbake i tid</w:t>
      </w:r>
      <w:r w:rsidR="000E3376">
        <w:t>,</w:t>
      </w:r>
      <w:r>
        <w:t xml:space="preserve"> eller utenfor skoletiden og skolens område. Opplysningene som kommer frem i undersøkelsen, brukes til å vurdere hvilke tiltak som skal settes inn.</w:t>
      </w:r>
      <w:r w:rsidR="000E3376">
        <w:br/>
      </w:r>
    </w:p>
    <w:p w:rsidRPr="0068691D" w:rsidR="00D763BB" w:rsidP="00D763BB" w:rsidRDefault="00BB6E0A" w14:paraId="6E40C228" w14:textId="77777777">
      <w:pPr>
        <w:pStyle w:val="Overskrift2"/>
      </w:pPr>
      <w:r>
        <w:t>5</w:t>
      </w:r>
      <w:r w:rsidR="00D763BB">
        <w:t>.</w:t>
      </w:r>
      <w:r w:rsidR="0081656A">
        <w:t>5</w:t>
      </w:r>
      <w:r w:rsidR="00D763BB">
        <w:t>. Tiltak</w:t>
      </w:r>
    </w:p>
    <w:p w:rsidRPr="00BB6E0A" w:rsidR="00826D25" w:rsidP="007F6E13" w:rsidRDefault="00AC5DA7" w14:paraId="45657523" w14:textId="77777777">
      <w:r w:rsidRPr="00BB6E0A">
        <w:t xml:space="preserve">Valg av tiltak må bygge på konkrete og faglige </w:t>
      </w:r>
      <w:r w:rsidRPr="00BB6E0A" w:rsidR="00C87EBF">
        <w:t xml:space="preserve">skjønnsvurderinger, og ta utgangspunkt i den konkrete saken. Tiltakene behøver ikke gjelde enkeltelever, men kan rette seg mot et problem eller en miljøutfordring på skolen. </w:t>
      </w:r>
      <w:r w:rsidRPr="00BB6E0A" w:rsidR="00826D25">
        <w:t>Tiltakene skal være lovlige, egnede og tilstrekkelige.</w:t>
      </w:r>
      <w:r w:rsidRPr="00BB6E0A" w:rsidR="008A41E5">
        <w:t xml:space="preserve"> Tiltakene skal beskrives i en aktivitetsplan.</w:t>
      </w:r>
    </w:p>
    <w:p w:rsidR="00E900B8" w:rsidP="007F6E13" w:rsidRDefault="008A41E5" w14:paraId="604B9C40" w14:textId="77777777">
      <w:r w:rsidRPr="00BB6E0A">
        <w:t xml:space="preserve">Eleven skal </w:t>
      </w:r>
      <w:r w:rsidR="00D92759">
        <w:t>delta i arbeidet med å utforme</w:t>
      </w:r>
      <w:r w:rsidRPr="00BB6E0A">
        <w:t xml:space="preserve"> aktivitetsplanen, og s</w:t>
      </w:r>
      <w:r w:rsidRPr="00BB6E0A" w:rsidR="00C87EBF">
        <w:t xml:space="preserve">kolen skal lytte til elevens meninger om </w:t>
      </w:r>
      <w:r w:rsidR="00D92759">
        <w:t>hva som er de beste</w:t>
      </w:r>
      <w:r w:rsidRPr="00BB6E0A" w:rsidR="00C87EBF">
        <w:t xml:space="preserve"> tiltakene.</w:t>
      </w:r>
      <w:r w:rsidRPr="00BB6E0A">
        <w:t xml:space="preserve"> Skolen skal dokumentere</w:t>
      </w:r>
      <w:r w:rsidRPr="00BB6E0A" w:rsidR="00FD2EEF">
        <w:t xml:space="preserve"> at eleven er blitt hørt, f.eks. gjennom møtereferat.</w:t>
      </w:r>
      <w:r w:rsidRPr="00BB6E0A" w:rsidR="00C87EBF">
        <w:t xml:space="preserve"> I valg av tiltak skal det grunnleggende hensynet </w:t>
      </w:r>
      <w:r w:rsidRPr="00BB6E0A" w:rsidR="000E3376">
        <w:t>være hva som er best for eleven</w:t>
      </w:r>
      <w:r w:rsidRPr="00BB6E0A" w:rsidR="00C87EBF">
        <w:t xml:space="preserve">. </w:t>
      </w:r>
      <w:r w:rsidRPr="00BB6E0A" w:rsidR="000E3376">
        <w:t>Skolen skal sette i verk de tiltakene de vurderer er best egnet, selv om eleven ønsker å la saken ligge, eller ønsker andre tiltak.</w:t>
      </w:r>
      <w:r w:rsidR="00826D25">
        <w:t xml:space="preserve"> </w:t>
      </w:r>
    </w:p>
    <w:p w:rsidR="00AB2266" w:rsidP="007F6E13" w:rsidRDefault="00C87EBF" w14:paraId="4FB6299A" w14:textId="77777777">
      <w:r>
        <w:t>Dersom årsaken til at en elev opplever at skolemiljøet ikke er trygt og godt skyldes forhold utenfor skoletiden eller skolens område, vil skolen ha begrenset mulighet til å rette opp dette. De må likevel lete etter måter å hjelpe eleven på, f.eks. gjennom tiltak som settes inn i skoletiden, og som har effekt utenfor skoletiden og skolens område. Skolen må vurdere om andre instanser bør involveres.</w:t>
      </w:r>
    </w:p>
    <w:p w:rsidR="00AC5DA7" w:rsidP="007F6E13" w:rsidRDefault="00AC5DA7" w14:paraId="1A66D76F" w14:textId="77777777">
      <w:r>
        <w:t>Plikten til å sette inn egnede tiltak omfatter også en plikt til å følge opp og evaluere tiltakene, og eventuelt legge til</w:t>
      </w:r>
      <w:r w:rsidR="000E3376">
        <w:t>,</w:t>
      </w:r>
      <w:r>
        <w:t xml:space="preserve"> eller endre tiltak dersom det er nødvendig.</w:t>
      </w:r>
      <w:r w:rsidR="00C87EBF">
        <w:t xml:space="preserve"> Plikten gjelder inntil eleven har et trygt og godt skolemiljø.</w:t>
      </w:r>
    </w:p>
    <w:p w:rsidR="00FA7713" w:rsidP="007F6E13" w:rsidRDefault="00FA7713" w14:paraId="766372AC" w14:textId="77777777"/>
    <w:p w:rsidR="00E900B8" w:rsidP="007F6E13" w:rsidRDefault="00E900B8" w14:paraId="603316E9" w14:textId="77777777"/>
    <w:p w:rsidR="00FA7713" w:rsidP="007F6E13" w:rsidRDefault="00FA7713" w14:paraId="2302CE2D" w14:textId="77777777"/>
    <w:p w:rsidR="00C87EBF" w:rsidP="00E819AE" w:rsidRDefault="00BB6E0A" w14:paraId="3DAC4C8B" w14:textId="77777777">
      <w:pPr>
        <w:pStyle w:val="Overskrift1"/>
      </w:pPr>
      <w:bookmarkStart w:name="_Toc25221926" w:id="76"/>
      <w:r>
        <w:lastRenderedPageBreak/>
        <w:t>6</w:t>
      </w:r>
      <w:r w:rsidR="00E819AE">
        <w:t>. Aktivitetsplan</w:t>
      </w:r>
      <w:bookmarkEnd w:id="76"/>
    </w:p>
    <w:p w:rsidR="00A30FE8" w:rsidP="00A30FE8" w:rsidRDefault="00A30FE8" w14:paraId="1601532E" w14:textId="77777777">
      <w:pPr>
        <w:pStyle w:val="Ingenmellomrom"/>
        <w:spacing w:line="276" w:lineRule="auto"/>
      </w:pPr>
    </w:p>
    <w:p w:rsidRPr="0081656A" w:rsidR="00A30FE8" w:rsidP="00A30FE8" w:rsidRDefault="00BE0375" w14:paraId="4BE0C7A7" w14:textId="77777777">
      <w:pPr>
        <w:pStyle w:val="Ingenmellomrom"/>
        <w:spacing w:line="276" w:lineRule="auto"/>
      </w:pPr>
      <w:r w:rsidRPr="00BB6E0A">
        <w:t>Så snart</w:t>
      </w:r>
      <w:r w:rsidRPr="00BB6E0A" w:rsidR="00A56EE8">
        <w:t xml:space="preserve"> skolen har gjennomført undersøkelsen, og vurdert hvilke tiltak som er best egnet, utarbeides en</w:t>
      </w:r>
      <w:r w:rsidRPr="00BB6E0A" w:rsidR="00A30FE8">
        <w:t xml:space="preserve"> skriftlig aktivitetsplan</w:t>
      </w:r>
      <w:r w:rsidRPr="00BB6E0A" w:rsidR="00A56EE8">
        <w:t xml:space="preserve">. Denne </w:t>
      </w:r>
      <w:r w:rsidRPr="00BB6E0A" w:rsidR="00A30FE8">
        <w:t>skal inneholde:</w:t>
      </w:r>
    </w:p>
    <w:p w:rsidR="00A30FE8" w:rsidP="00A30FE8" w:rsidRDefault="00A30FE8" w14:paraId="09583780" w14:textId="77777777">
      <w:pPr>
        <w:pStyle w:val="Ingenmellomrom"/>
        <w:numPr>
          <w:ilvl w:val="0"/>
          <w:numId w:val="32"/>
        </w:numPr>
        <w:spacing w:line="276" w:lineRule="auto"/>
        <w:ind w:left="282" w:hanging="284"/>
      </w:pPr>
      <w:r w:rsidRPr="0081656A">
        <w:t>Hvilket problem tiltakene skal løse.</w:t>
      </w:r>
    </w:p>
    <w:p w:rsidRPr="0081656A" w:rsidR="00D92759" w:rsidP="00A30FE8" w:rsidRDefault="00D92759" w14:paraId="1855D736" w14:textId="77777777">
      <w:pPr>
        <w:pStyle w:val="Ingenmellomrom"/>
        <w:numPr>
          <w:ilvl w:val="0"/>
          <w:numId w:val="32"/>
        </w:numPr>
        <w:spacing w:line="276" w:lineRule="auto"/>
        <w:ind w:left="282" w:hanging="284"/>
      </w:pPr>
      <w:r>
        <w:t>Hvordan skolen har gjennomført delpliktene i aktivitetsplikten: følge med, gripe inn, varsle og undersøke.</w:t>
      </w:r>
    </w:p>
    <w:p w:rsidR="00A30FE8" w:rsidP="00A30FE8" w:rsidRDefault="00A30FE8" w14:paraId="302DDE74" w14:textId="77777777">
      <w:pPr>
        <w:pStyle w:val="Ingenmellomrom"/>
        <w:numPr>
          <w:ilvl w:val="0"/>
          <w:numId w:val="32"/>
        </w:numPr>
        <w:spacing w:line="276" w:lineRule="auto"/>
        <w:ind w:left="282" w:hanging="284"/>
      </w:pPr>
      <w:r w:rsidRPr="0081656A">
        <w:t>Hvilke tiltak skolen har planlagt.</w:t>
      </w:r>
    </w:p>
    <w:p w:rsidRPr="0081656A" w:rsidR="00A30FE8" w:rsidP="00B73FF7" w:rsidRDefault="00A30FE8" w14:paraId="6ABBC594" w14:textId="77777777">
      <w:pPr>
        <w:pStyle w:val="Ingenmellomrom"/>
        <w:numPr>
          <w:ilvl w:val="0"/>
          <w:numId w:val="32"/>
        </w:numPr>
        <w:spacing w:line="276" w:lineRule="auto"/>
        <w:ind w:left="282" w:hanging="284"/>
      </w:pPr>
      <w:r w:rsidRPr="0081656A">
        <w:t>Når tiltakene skal gjennomføres.</w:t>
      </w:r>
    </w:p>
    <w:p w:rsidRPr="0081656A" w:rsidR="00A30FE8" w:rsidP="00A30FE8" w:rsidRDefault="00A30FE8" w14:paraId="4097BCDF" w14:textId="77777777">
      <w:pPr>
        <w:pStyle w:val="Ingenmellomrom"/>
        <w:numPr>
          <w:ilvl w:val="0"/>
          <w:numId w:val="32"/>
        </w:numPr>
        <w:spacing w:line="276" w:lineRule="auto"/>
        <w:ind w:left="282" w:hanging="284"/>
      </w:pPr>
      <w:r w:rsidRPr="0081656A">
        <w:t>Hvem som har ansvar for gjennomføring av tiltakene.</w:t>
      </w:r>
    </w:p>
    <w:p w:rsidR="00A30FE8" w:rsidP="00A30FE8" w:rsidRDefault="00A30FE8" w14:paraId="18358564" w14:textId="77777777">
      <w:pPr>
        <w:pStyle w:val="Ingenmellomrom"/>
        <w:numPr>
          <w:ilvl w:val="0"/>
          <w:numId w:val="32"/>
        </w:numPr>
        <w:spacing w:line="276" w:lineRule="auto"/>
        <w:ind w:left="282" w:hanging="284"/>
      </w:pPr>
      <w:r w:rsidRPr="0081656A">
        <w:t>Når og hvordan tiltakene skal evalueres.</w:t>
      </w:r>
    </w:p>
    <w:p w:rsidRPr="0081656A" w:rsidR="00736011" w:rsidP="00A30FE8" w:rsidRDefault="00736011" w14:paraId="584B00A7" w14:textId="77777777">
      <w:pPr>
        <w:pStyle w:val="Ingenmellomrom"/>
        <w:numPr>
          <w:ilvl w:val="0"/>
          <w:numId w:val="32"/>
        </w:numPr>
        <w:spacing w:line="276" w:lineRule="auto"/>
        <w:ind w:left="282" w:hanging="284"/>
      </w:pPr>
      <w:r>
        <w:t>Grunnlaget for valg av</w:t>
      </w:r>
      <w:r w:rsidR="009F0A62">
        <w:t xml:space="preserve"> tiltak (</w:t>
      </w:r>
      <w:r w:rsidR="00E940D2">
        <w:t>her må bl.a.</w:t>
      </w:r>
      <w:r w:rsidR="009F0A62">
        <w:t xml:space="preserve"> elevens synspunkt</w:t>
      </w:r>
      <w:r>
        <w:t>er og vurderinger som er gjort i forhold til elevens beste</w:t>
      </w:r>
      <w:r w:rsidR="00E940D2">
        <w:t xml:space="preserve"> komme tydelig frem</w:t>
      </w:r>
      <w:r>
        <w:t>).</w:t>
      </w:r>
    </w:p>
    <w:p w:rsidR="00A30FE8" w:rsidP="00A30FE8" w:rsidRDefault="00A30FE8" w14:paraId="5064F0C4" w14:textId="77777777"/>
    <w:p w:rsidR="00C87EBF" w:rsidP="00A30FE8" w:rsidRDefault="00A30FE8" w14:paraId="4B7570D6" w14:textId="77777777">
      <w:r>
        <w:t>Fylkeskommunens mal for aktivitetsplan kan brukes.</w:t>
      </w:r>
      <w:r w:rsidR="00826D25">
        <w:t xml:space="preserve"> </w:t>
      </w:r>
      <w:r w:rsidR="00736011">
        <w:t>Evaluering og evt. justeringer av planen må dokumenteres.</w:t>
      </w:r>
      <w:r w:rsidR="00506126">
        <w:t xml:space="preserve"> </w:t>
      </w:r>
      <w:r w:rsidR="00736011">
        <w:t xml:space="preserve"> </w:t>
      </w:r>
      <w:r w:rsidR="00506126">
        <w:t xml:space="preserve">Elev og foresatte (for elever under 18 år) skal få kopi av de delene av planen som gjelder eleven. </w:t>
      </w:r>
      <w:r w:rsidRPr="0081656A">
        <w:t>Planen er ikke et enkeltvedtak etter forvaltningsloven.</w:t>
      </w:r>
    </w:p>
    <w:p w:rsidR="00A30FE8" w:rsidP="00A30FE8" w:rsidRDefault="00A30FE8" w14:paraId="73768F37" w14:textId="77777777"/>
    <w:p w:rsidR="00E900B8" w:rsidP="00E900B8" w:rsidRDefault="00E900B8" w14:paraId="26612A24" w14:textId="77777777">
      <w:pPr>
        <w:pStyle w:val="Overskrift2"/>
      </w:pPr>
      <w:r>
        <w:t>6.1. Elevens beste</w:t>
      </w:r>
      <w:r w:rsidR="009D7E89">
        <w:t>*</w:t>
      </w:r>
    </w:p>
    <w:p w:rsidRPr="00FE0D99" w:rsidR="00E900B8" w:rsidP="00E900B8" w:rsidRDefault="00FE0D99" w14:paraId="789A75F9" w14:textId="77777777">
      <w:pPr>
        <w:rPr>
          <w:iCs/>
          <w:lang w:eastAsia="nb-NO"/>
        </w:rPr>
      </w:pPr>
      <w:r w:rsidRPr="00FE0D99">
        <w:rPr>
          <w:iCs/>
          <w:lang w:eastAsia="nb-NO"/>
        </w:rPr>
        <w:t>Tiltakene som velges må være</w:t>
      </w:r>
      <w:r w:rsidRPr="00FE0D99" w:rsidR="00E900B8">
        <w:rPr>
          <w:iCs/>
          <w:lang w:eastAsia="nb-NO"/>
        </w:rPr>
        <w:t xml:space="preserve"> tilpasset </w:t>
      </w:r>
      <w:r>
        <w:rPr>
          <w:iCs/>
          <w:lang w:eastAsia="nb-NO"/>
        </w:rPr>
        <w:t>den aktuelle saken</w:t>
      </w:r>
      <w:r w:rsidRPr="00FE0D99" w:rsidR="00E900B8">
        <w:rPr>
          <w:iCs/>
          <w:lang w:eastAsia="nb-NO"/>
        </w:rPr>
        <w:t xml:space="preserve">, og </w:t>
      </w:r>
      <w:r>
        <w:rPr>
          <w:iCs/>
          <w:lang w:eastAsia="nb-NO"/>
        </w:rPr>
        <w:t>ta utgangspunkt i</w:t>
      </w:r>
      <w:r w:rsidRPr="00FE0D99" w:rsidR="00E900B8">
        <w:rPr>
          <w:iCs/>
          <w:lang w:eastAsia="nb-NO"/>
        </w:rPr>
        <w:t xml:space="preserve"> elevens helhetlige behov og elevens beste. </w:t>
      </w:r>
      <w:r w:rsidRPr="00FE0D99">
        <w:rPr>
          <w:iCs/>
          <w:lang w:eastAsia="nb-NO"/>
        </w:rPr>
        <w:t>Skolen</w:t>
      </w:r>
      <w:r w:rsidRPr="00FE0D99" w:rsidR="00E900B8">
        <w:rPr>
          <w:iCs/>
          <w:lang w:eastAsia="nb-NO"/>
        </w:rPr>
        <w:t xml:space="preserve"> må blant annet se på hva som er årsaken til problemet. Ofte vil det være behov for flere tiltak </w:t>
      </w:r>
      <w:r>
        <w:rPr>
          <w:iCs/>
          <w:lang w:eastAsia="nb-NO"/>
        </w:rPr>
        <w:t>som samlet</w:t>
      </w:r>
      <w:r w:rsidRPr="00FE0D99" w:rsidR="00E900B8">
        <w:rPr>
          <w:iCs/>
          <w:lang w:eastAsia="nb-NO"/>
        </w:rPr>
        <w:t xml:space="preserve"> skal være egnet til å løse problemet. Tiltakene kan være individuelle eller rette seg mot et større eller mindre problem eller miljøutfordring på skolen. I noen tilfeller vil et egnet tiltak være å involvere andre instanser.</w:t>
      </w:r>
    </w:p>
    <w:p w:rsidRPr="00FE0D99" w:rsidR="00E900B8" w:rsidP="00E900B8" w:rsidRDefault="00FE0D99" w14:paraId="58ACDBEC" w14:textId="77777777">
      <w:pPr>
        <w:rPr>
          <w:iCs/>
          <w:lang w:eastAsia="nb-NO"/>
        </w:rPr>
      </w:pPr>
      <w:r>
        <w:rPr>
          <w:iCs/>
          <w:lang w:eastAsia="nb-NO"/>
        </w:rPr>
        <w:t xml:space="preserve">I vurderingen av </w:t>
      </w:r>
      <w:r w:rsidR="009D7E89">
        <w:rPr>
          <w:iCs/>
          <w:lang w:eastAsia="nb-NO"/>
        </w:rPr>
        <w:t>hva som er elevens beste</w:t>
      </w:r>
      <w:r>
        <w:rPr>
          <w:iCs/>
          <w:lang w:eastAsia="nb-NO"/>
        </w:rPr>
        <w:t xml:space="preserve"> må skolen</w:t>
      </w:r>
      <w:r w:rsidRPr="00FE0D99" w:rsidR="00E900B8">
        <w:rPr>
          <w:iCs/>
          <w:lang w:eastAsia="nb-NO"/>
        </w:rPr>
        <w:t xml:space="preserve"> vurdere disse momentene:</w:t>
      </w:r>
    </w:p>
    <w:p w:rsidRPr="00FE0D99" w:rsidR="00E900B8" w:rsidP="00E940D2" w:rsidRDefault="00E900B8" w14:paraId="7A7DE058" w14:textId="77777777">
      <w:pPr>
        <w:numPr>
          <w:ilvl w:val="0"/>
          <w:numId w:val="46"/>
        </w:numPr>
        <w:spacing w:after="0"/>
        <w:rPr>
          <w:rFonts w:eastAsia="Times New Roman"/>
          <w:iCs/>
          <w:lang w:eastAsia="nb-NO"/>
        </w:rPr>
      </w:pPr>
      <w:r w:rsidRPr="00FE0D99">
        <w:rPr>
          <w:rFonts w:eastAsia="Times New Roman"/>
          <w:iCs/>
          <w:lang w:eastAsia="nb-NO"/>
        </w:rPr>
        <w:t>elevens syn på hva som bør være innholdet i sin aktivitetsplan</w:t>
      </w:r>
    </w:p>
    <w:p w:rsidRPr="00FE0D99" w:rsidR="00E900B8" w:rsidP="00E940D2" w:rsidRDefault="00FE0D99" w14:paraId="4A149A96" w14:textId="77777777">
      <w:pPr>
        <w:numPr>
          <w:ilvl w:val="0"/>
          <w:numId w:val="46"/>
        </w:numPr>
        <w:spacing w:after="0"/>
        <w:rPr>
          <w:rFonts w:eastAsia="Times New Roman"/>
          <w:iCs/>
          <w:lang w:eastAsia="nb-NO"/>
        </w:rPr>
      </w:pPr>
      <w:r>
        <w:rPr>
          <w:rFonts w:eastAsia="Times New Roman"/>
          <w:iCs/>
          <w:lang w:eastAsia="nb-NO"/>
        </w:rPr>
        <w:t>elevens identitet,</w:t>
      </w:r>
      <w:r w:rsidRPr="00FE0D99" w:rsidR="00E900B8">
        <w:rPr>
          <w:rFonts w:eastAsia="Times New Roman"/>
          <w:iCs/>
          <w:lang w:eastAsia="nb-NO"/>
        </w:rPr>
        <w:t xml:space="preserve"> karaktertrekk og egenskaper</w:t>
      </w:r>
    </w:p>
    <w:p w:rsidRPr="00FE0D99" w:rsidR="00E900B8" w:rsidP="00E940D2" w:rsidRDefault="00E900B8" w14:paraId="137B47D5" w14:textId="77777777">
      <w:pPr>
        <w:numPr>
          <w:ilvl w:val="0"/>
          <w:numId w:val="46"/>
        </w:numPr>
        <w:spacing w:after="0"/>
        <w:rPr>
          <w:rFonts w:eastAsia="Times New Roman"/>
          <w:iCs/>
          <w:lang w:eastAsia="nb-NO"/>
        </w:rPr>
      </w:pPr>
      <w:r w:rsidRPr="00FE0D99">
        <w:rPr>
          <w:rFonts w:eastAsia="Times New Roman"/>
          <w:iCs/>
          <w:lang w:eastAsia="nb-NO"/>
        </w:rPr>
        <w:t>familiemiljø og nære relasjoner</w:t>
      </w:r>
    </w:p>
    <w:p w:rsidRPr="00FE0D99" w:rsidR="00E900B8" w:rsidP="00E940D2" w:rsidRDefault="00E900B8" w14:paraId="7B7F79F6" w14:textId="77777777">
      <w:pPr>
        <w:numPr>
          <w:ilvl w:val="0"/>
          <w:numId w:val="46"/>
        </w:numPr>
        <w:spacing w:after="0"/>
        <w:rPr>
          <w:rFonts w:eastAsia="Times New Roman"/>
          <w:iCs/>
          <w:lang w:eastAsia="nb-NO"/>
        </w:rPr>
      </w:pPr>
      <w:r w:rsidRPr="00FE0D99">
        <w:rPr>
          <w:rFonts w:eastAsia="Times New Roman"/>
          <w:iCs/>
          <w:lang w:eastAsia="nb-NO"/>
        </w:rPr>
        <w:t>beskyttelse, omsorg og sikkerhet</w:t>
      </w:r>
    </w:p>
    <w:p w:rsidRPr="00FE0D99" w:rsidR="00E900B8" w:rsidP="00E940D2" w:rsidRDefault="00E900B8" w14:paraId="6476CC6C" w14:textId="77777777">
      <w:pPr>
        <w:numPr>
          <w:ilvl w:val="0"/>
          <w:numId w:val="46"/>
        </w:numPr>
        <w:spacing w:after="0"/>
        <w:rPr>
          <w:rFonts w:eastAsia="Times New Roman"/>
          <w:iCs/>
          <w:lang w:eastAsia="nb-NO"/>
        </w:rPr>
      </w:pPr>
      <w:r w:rsidRPr="00FE0D99">
        <w:rPr>
          <w:rFonts w:eastAsia="Times New Roman"/>
          <w:iCs/>
          <w:lang w:eastAsia="nb-NO"/>
        </w:rPr>
        <w:t>sårbarhet eller sårbare situasjoner</w:t>
      </w:r>
    </w:p>
    <w:p w:rsidRPr="00FE0D99" w:rsidR="00E900B8" w:rsidP="00E940D2" w:rsidRDefault="00E900B8" w14:paraId="3C8D4764" w14:textId="77777777">
      <w:pPr>
        <w:numPr>
          <w:ilvl w:val="0"/>
          <w:numId w:val="46"/>
        </w:numPr>
        <w:spacing w:after="0"/>
        <w:rPr>
          <w:rFonts w:eastAsia="Times New Roman"/>
          <w:iCs/>
          <w:lang w:eastAsia="nb-NO"/>
        </w:rPr>
      </w:pPr>
      <w:r w:rsidRPr="00FE0D99">
        <w:rPr>
          <w:rFonts w:eastAsia="Times New Roman"/>
          <w:iCs/>
          <w:lang w:eastAsia="nb-NO"/>
        </w:rPr>
        <w:t>elevens rett til liv og utvikling</w:t>
      </w:r>
    </w:p>
    <w:p w:rsidRPr="00FE0D99" w:rsidR="00E900B8" w:rsidP="00E940D2" w:rsidRDefault="00E900B8" w14:paraId="12F8A059" w14:textId="77777777">
      <w:pPr>
        <w:numPr>
          <w:ilvl w:val="0"/>
          <w:numId w:val="46"/>
        </w:numPr>
        <w:spacing w:after="0"/>
        <w:rPr>
          <w:rFonts w:eastAsia="Times New Roman"/>
          <w:iCs/>
          <w:lang w:eastAsia="nb-NO"/>
        </w:rPr>
      </w:pPr>
      <w:r w:rsidRPr="00FE0D99">
        <w:rPr>
          <w:rFonts w:eastAsia="Times New Roman"/>
          <w:iCs/>
          <w:lang w:eastAsia="nb-NO"/>
        </w:rPr>
        <w:t>elevens fysiske og psykiske helse</w:t>
      </w:r>
    </w:p>
    <w:p w:rsidRPr="00FE0D99" w:rsidR="00E900B8" w:rsidP="00E940D2" w:rsidRDefault="00E900B8" w14:paraId="672C21B7" w14:textId="77777777">
      <w:pPr>
        <w:numPr>
          <w:ilvl w:val="0"/>
          <w:numId w:val="46"/>
        </w:numPr>
        <w:spacing w:after="0"/>
        <w:rPr>
          <w:rFonts w:eastAsia="Times New Roman"/>
          <w:iCs/>
          <w:lang w:eastAsia="nb-NO"/>
        </w:rPr>
      </w:pPr>
      <w:r w:rsidRPr="00FE0D99">
        <w:rPr>
          <w:rFonts w:eastAsia="Times New Roman"/>
          <w:iCs/>
          <w:lang w:eastAsia="nb-NO"/>
        </w:rPr>
        <w:t>elevens rett til utdanning</w:t>
      </w:r>
    </w:p>
    <w:p w:rsidR="00E900B8" w:rsidP="00E900B8" w:rsidRDefault="00E940D2" w14:paraId="231649D7" w14:textId="77777777">
      <w:r>
        <w:br/>
      </w:r>
      <w:r w:rsidR="00E900B8">
        <w:t>Skolens vurderinger av hva som er til elevens beste skal dokumenteres</w:t>
      </w:r>
      <w:r>
        <w:t xml:space="preserve"> i aktivitetsplanen</w:t>
      </w:r>
      <w:r w:rsidR="00E900B8">
        <w:t>.</w:t>
      </w:r>
      <w:r w:rsidR="00E900B8">
        <w:br/>
      </w:r>
    </w:p>
    <w:p w:rsidRPr="00FE0D99" w:rsidR="00FE0D99" w:rsidP="00E900B8" w:rsidRDefault="00E940D2" w14:paraId="291B8736" w14:textId="77777777">
      <w:pPr>
        <w:rPr>
          <w:sz w:val="18"/>
          <w:szCs w:val="18"/>
        </w:rPr>
      </w:pPr>
      <w:r>
        <w:rPr>
          <w:sz w:val="18"/>
          <w:szCs w:val="18"/>
        </w:rPr>
        <w:t>* Teksten er h</w:t>
      </w:r>
      <w:r w:rsidR="009D7E89">
        <w:rPr>
          <w:sz w:val="18"/>
          <w:szCs w:val="18"/>
        </w:rPr>
        <w:t>entet f</w:t>
      </w:r>
      <w:r w:rsidRPr="00FE0D99" w:rsidR="00FE0D99">
        <w:rPr>
          <w:sz w:val="18"/>
          <w:szCs w:val="18"/>
        </w:rPr>
        <w:t xml:space="preserve">ra </w:t>
      </w:r>
      <w:r w:rsidRPr="00FE0D99" w:rsidR="00FE0D99">
        <w:rPr>
          <w:sz w:val="18"/>
          <w:szCs w:val="18"/>
          <w:lang w:eastAsia="nb-NO"/>
        </w:rPr>
        <w:t>Utdanningsdirektoratets egenvurderingsverktøy, RefLex.</w:t>
      </w:r>
    </w:p>
    <w:p w:rsidR="00FE0D99" w:rsidP="00E900B8" w:rsidRDefault="00FE0D99" w14:paraId="201EEEBF" w14:textId="77777777"/>
    <w:p w:rsidRPr="00E900B8" w:rsidR="00FE0D99" w:rsidP="00E900B8" w:rsidRDefault="00FE0D99" w14:paraId="5DB9DDD7" w14:textId="77777777"/>
    <w:p w:rsidR="00E900B8" w:rsidP="00A30FE8" w:rsidRDefault="00E900B8" w14:paraId="3E8073BF" w14:textId="77777777"/>
    <w:p w:rsidRPr="004D6542" w:rsidR="0086367E" w:rsidP="0086367E" w:rsidRDefault="00BB6E0A" w14:paraId="60E53CC7" w14:textId="77777777">
      <w:pPr>
        <w:pStyle w:val="Overskrift1"/>
      </w:pPr>
      <w:bookmarkStart w:name="_Toc496086564" w:id="77"/>
      <w:bookmarkStart w:name="_Toc25221927" w:id="78"/>
      <w:r>
        <w:t>7</w:t>
      </w:r>
      <w:r w:rsidR="0086367E">
        <w:t xml:space="preserve">. </w:t>
      </w:r>
      <w:bookmarkEnd w:id="77"/>
      <w:r w:rsidR="0086367E">
        <w:t>Mistanke om krenkelse fra en ansatt</w:t>
      </w:r>
      <w:bookmarkEnd w:id="78"/>
    </w:p>
    <w:tbl>
      <w:tblPr>
        <w:tblStyle w:val="Tabellrutenett"/>
        <w:tblW w:w="0" w:type="auto"/>
        <w:tblLook w:val="0420" w:firstRow="1" w:lastRow="0" w:firstColumn="0" w:lastColumn="0" w:noHBand="0" w:noVBand="1"/>
      </w:tblPr>
      <w:tblGrid>
        <w:gridCol w:w="9072"/>
      </w:tblGrid>
      <w:tr w:rsidR="0086367E" w:rsidTr="00E940D2" w14:paraId="66DDC571" w14:textId="77777777">
        <w:tc>
          <w:tcPr>
            <w:tcW w:w="9072" w:type="dxa"/>
            <w:tcBorders>
              <w:top w:val="nil"/>
              <w:left w:val="nil"/>
              <w:bottom w:val="nil"/>
              <w:right w:val="nil"/>
            </w:tcBorders>
            <w:shd w:val="clear" w:color="auto" w:fill="DBE5F1" w:themeFill="accent1" w:themeFillTint="33"/>
          </w:tcPr>
          <w:p w:rsidRPr="00B269EA" w:rsidR="0086367E" w:rsidP="00B73FF7" w:rsidRDefault="0086367E" w14:paraId="555988B1" w14:textId="77777777">
            <w:pPr>
              <w:rPr>
                <w:i/>
                <w:szCs w:val="22"/>
                <w:lang w:val="nb-NO"/>
              </w:rPr>
            </w:pPr>
            <w:r w:rsidRPr="00D815EB">
              <w:rPr>
                <w:rFonts w:ascii="Helvetica" w:hAnsi="Helvetica" w:eastAsia="Times New Roman" w:cs="Arial"/>
                <w:i/>
                <w:color w:val="333333"/>
                <w:szCs w:val="22"/>
                <w:lang w:val="nb-NO" w:eastAsia="nb-NO"/>
              </w:rPr>
              <w:t xml:space="preserve">Dersom ein som arbeider på skolen, får mistanke om eller kjennskap til at ein annan som arbeider på skolen, utset ein elev for krenking som mobbing, vald, diskriminering og trakassering, skal vedkommande straks varsle rektor. </w:t>
            </w:r>
            <w:r w:rsidRPr="00D815EB">
              <w:rPr>
                <w:rFonts w:ascii="Helvetica" w:hAnsi="Helvetica" w:eastAsia="Times New Roman" w:cs="Arial"/>
                <w:i/>
                <w:color w:val="333333"/>
                <w:szCs w:val="22"/>
                <w:lang w:val="nn-NO" w:eastAsia="nb-NO"/>
              </w:rPr>
              <w:t xml:space="preserve">Rektor skal varsle skoleeigaren. Dersom det er ein i leiinga ved skolen som står bak krenkinga, skal skoleeigaren varslast direkte av den som fekk mistanke om eller kjennskap til krenkinga. </w:t>
            </w:r>
            <w:r w:rsidRPr="00B269EA">
              <w:rPr>
                <w:rFonts w:ascii="Helvetica" w:hAnsi="Helvetica" w:eastAsia="Times New Roman" w:cs="Arial"/>
                <w:i/>
                <w:color w:val="333333"/>
                <w:szCs w:val="22"/>
                <w:lang w:eastAsia="nb-NO"/>
              </w:rPr>
              <w:t>Undersøking og tiltak etter § 9 A-4 tredje og fjerde ledd skal setjast i verk straks. (§ 9</w:t>
            </w:r>
            <w:r>
              <w:rPr>
                <w:rFonts w:ascii="Helvetica" w:hAnsi="Helvetica" w:eastAsia="Times New Roman" w:cs="Arial"/>
                <w:i/>
                <w:color w:val="333333"/>
                <w:szCs w:val="22"/>
                <w:lang w:eastAsia="nb-NO"/>
              </w:rPr>
              <w:t xml:space="preserve"> </w:t>
            </w:r>
            <w:r w:rsidRPr="00B269EA">
              <w:rPr>
                <w:rFonts w:ascii="Helvetica" w:hAnsi="Helvetica" w:eastAsia="Times New Roman" w:cs="Arial"/>
                <w:i/>
                <w:color w:val="333333"/>
                <w:szCs w:val="22"/>
                <w:lang w:eastAsia="nb-NO"/>
              </w:rPr>
              <w:t>A-5)</w:t>
            </w:r>
          </w:p>
        </w:tc>
      </w:tr>
    </w:tbl>
    <w:p w:rsidR="0086367E" w:rsidP="0086367E" w:rsidRDefault="0086367E" w14:paraId="64EC6367" w14:textId="77777777">
      <w:pPr>
        <w:shd w:val="clear" w:color="auto" w:fill="FFFFFF"/>
        <w:spacing w:after="0" w:line="330" w:lineRule="atLeast"/>
        <w:rPr>
          <w:rFonts w:ascii="Helvetica" w:hAnsi="Helvetica" w:eastAsia="Times New Roman" w:cs="Arial"/>
          <w:color w:val="333333"/>
          <w:sz w:val="23"/>
          <w:szCs w:val="23"/>
          <w:lang w:eastAsia="nb-NO"/>
        </w:rPr>
      </w:pPr>
    </w:p>
    <w:p w:rsidR="0086367E" w:rsidP="0086367E" w:rsidRDefault="0086367E" w14:paraId="5BAE6113" w14:textId="77777777">
      <w:r>
        <w:t xml:space="preserve">En ansatt som har mistanke om eller kjennskap til, eller får melding om, at en annen ansatt utsetter en elev for krenkelse, har en skjerpet aktivitetsplikt. Rektor skal varsles umiddelbart. Den ansatte skal ikke selv undersøke saken eller vurdere om rektor skal varles. Rektor skal varsle skoleeier i henhold til fylkeskommunens </w:t>
      </w:r>
      <w:r w:rsidR="00631FE9">
        <w:t>rutiner for</w:t>
      </w:r>
      <w:r>
        <w:t xml:space="preserve"> varsling etter § 9 A-5. </w:t>
      </w:r>
    </w:p>
    <w:p w:rsidR="00E940D2" w:rsidP="00A30FE8" w:rsidRDefault="0086367E" w14:paraId="4BCEFD01" w14:textId="77777777">
      <w:r>
        <w:t xml:space="preserve">Saken skal undersøkes så snart rektor er varslet. </w:t>
      </w:r>
      <w:r w:rsidRPr="00A5473A">
        <w:t>Dersom undersøkelsen viser at det ikke har forekommet krenkelse, avslu</w:t>
      </w:r>
      <w:r>
        <w:t>ttes saken som gjelder den ansatte. Hvis undersøkelsen viser at det kan være hold i mistanken, behandles saken videre som en personalsak.</w:t>
      </w:r>
      <w:r w:rsidR="00E940D2">
        <w:t xml:space="preserve"> </w:t>
      </w:r>
    </w:p>
    <w:p w:rsidR="0086367E" w:rsidP="00E940D2" w:rsidRDefault="00E940D2" w14:paraId="5ECCE6CE" w14:textId="77777777">
      <w:r>
        <w:t>Dersom eleven fortsatt opplever å ikke ha det trygt og godt på skolen, skal det utarbeides en aktivitetsplan for eleven. Dette gjelder uansett hvilken konklusjon undersøkelsen fører til.</w:t>
      </w:r>
    </w:p>
    <w:p w:rsidR="0086367E" w:rsidP="005443C6" w:rsidRDefault="0086367E" w14:paraId="75BF45B3" w14:textId="77777777">
      <w:pPr>
        <w:pStyle w:val="Overskrift2"/>
      </w:pPr>
      <w:bookmarkStart w:name="_Toc496086562" w:id="79"/>
    </w:p>
    <w:p w:rsidR="009F0A62" w:rsidP="009F0A62" w:rsidRDefault="009F0A62" w14:paraId="45E1CE33" w14:textId="77777777"/>
    <w:p w:rsidR="00FA7713" w:rsidP="009F0A62" w:rsidRDefault="00FA7713" w14:paraId="02B06335" w14:textId="77777777"/>
    <w:p w:rsidR="00FA7713" w:rsidP="009F0A62" w:rsidRDefault="00FA7713" w14:paraId="43DA9237" w14:textId="77777777"/>
    <w:p w:rsidR="00491054" w:rsidRDefault="00491054" w14:paraId="33281709" w14:textId="77777777">
      <w:pPr>
        <w:jc w:val="both"/>
        <w:rPr>
          <w:rStyle w:val="Overskrift1Tegn"/>
          <w:smallCaps w:val="0"/>
        </w:rPr>
      </w:pPr>
      <w:r>
        <w:rPr>
          <w:rStyle w:val="Overskrift1Tegn"/>
        </w:rPr>
        <w:br w:type="page"/>
      </w:r>
    </w:p>
    <w:p w:rsidRPr="005A331E" w:rsidR="005443C6" w:rsidP="0086367E" w:rsidRDefault="00BB6E0A" w14:paraId="24087097" w14:textId="77777777">
      <w:pPr>
        <w:pStyle w:val="Overskrift1"/>
        <w:rPr>
          <w:sz w:val="16"/>
          <w:szCs w:val="16"/>
        </w:rPr>
      </w:pPr>
      <w:bookmarkStart w:name="_Toc25221928" w:id="80"/>
      <w:r>
        <w:rPr>
          <w:rStyle w:val="Overskrift1Tegn"/>
        </w:rPr>
        <w:lastRenderedPageBreak/>
        <w:t>8</w:t>
      </w:r>
      <w:r w:rsidR="0081656A">
        <w:t>.</w:t>
      </w:r>
      <w:r w:rsidR="005443C6">
        <w:t xml:space="preserve"> </w:t>
      </w:r>
      <w:bookmarkEnd w:id="79"/>
      <w:r w:rsidR="0086367E">
        <w:t>Prosedyre</w:t>
      </w:r>
      <w:bookmarkEnd w:id="80"/>
    </w:p>
    <w:tbl>
      <w:tblPr>
        <w:tblStyle w:val="Tabellrutenett"/>
        <w:tblW w:w="932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4A0" w:firstRow="1" w:lastRow="0" w:firstColumn="1" w:lastColumn="0" w:noHBand="0" w:noVBand="1"/>
      </w:tblPr>
      <w:tblGrid>
        <w:gridCol w:w="461"/>
        <w:gridCol w:w="6593"/>
        <w:gridCol w:w="2268"/>
      </w:tblGrid>
      <w:tr w:rsidR="005443C6" w:rsidTr="00CC1A18" w14:paraId="3A75000B" w14:textId="77777777">
        <w:tc>
          <w:tcPr>
            <w:tcW w:w="461" w:type="dxa"/>
          </w:tcPr>
          <w:p w:rsidRPr="00CC2CA5" w:rsidR="005443C6" w:rsidP="00CC1A18" w:rsidRDefault="005443C6" w14:paraId="72D40CCC" w14:textId="77777777">
            <w:pPr>
              <w:pStyle w:val="Ingenmellomrom"/>
              <w:spacing w:line="276" w:lineRule="auto"/>
              <w:rPr>
                <w:lang w:val="nb-NO"/>
              </w:rPr>
            </w:pPr>
          </w:p>
        </w:tc>
        <w:tc>
          <w:tcPr>
            <w:tcW w:w="6593" w:type="dxa"/>
          </w:tcPr>
          <w:p w:rsidRPr="00CC2CA5" w:rsidR="005443C6" w:rsidP="00CC1A18" w:rsidRDefault="005443C6" w14:paraId="4BFBD3F0" w14:textId="77777777">
            <w:pPr>
              <w:pStyle w:val="Ingenmellomrom"/>
              <w:spacing w:line="276" w:lineRule="auto"/>
              <w:rPr>
                <w:b/>
                <w:lang w:val="nb-NO"/>
              </w:rPr>
            </w:pPr>
            <w:r w:rsidRPr="00520081">
              <w:rPr>
                <w:b/>
              </w:rPr>
              <w:t>Handling</w:t>
            </w:r>
          </w:p>
        </w:tc>
        <w:tc>
          <w:tcPr>
            <w:tcW w:w="2268" w:type="dxa"/>
          </w:tcPr>
          <w:p w:rsidRPr="00520081" w:rsidR="005443C6" w:rsidP="00CC1A18" w:rsidRDefault="005443C6" w14:paraId="16FE7256" w14:textId="77777777">
            <w:pPr>
              <w:pStyle w:val="Ingenmellomrom"/>
              <w:spacing w:line="276" w:lineRule="auto"/>
              <w:rPr>
                <w:b/>
              </w:rPr>
            </w:pPr>
            <w:r w:rsidRPr="00CC2CA5">
              <w:rPr>
                <w:b/>
                <w:lang w:val="nb-NO"/>
              </w:rPr>
              <w:t>Ansvar</w:t>
            </w:r>
          </w:p>
        </w:tc>
      </w:tr>
      <w:tr w:rsidRPr="00E94BE5" w:rsidR="00E94BE5" w:rsidTr="00CC1A18" w14:paraId="647C5A98" w14:textId="77777777">
        <w:tc>
          <w:tcPr>
            <w:tcW w:w="461" w:type="dxa"/>
            <w:vMerge w:val="restart"/>
          </w:tcPr>
          <w:p w:rsidRPr="00E94BE5" w:rsidR="00E94BE5" w:rsidP="00CC1A18" w:rsidRDefault="00E94BE5" w14:paraId="358F85AE" w14:textId="77777777">
            <w:pPr>
              <w:pStyle w:val="Ingenmellomrom"/>
              <w:spacing w:line="276" w:lineRule="auto"/>
            </w:pPr>
            <w:r w:rsidRPr="00E94BE5">
              <w:t>1</w:t>
            </w:r>
          </w:p>
        </w:tc>
        <w:tc>
          <w:tcPr>
            <w:tcW w:w="6593" w:type="dxa"/>
          </w:tcPr>
          <w:p w:rsidRPr="00E94BE5" w:rsidR="00E94BE5" w:rsidP="00CC1A18" w:rsidRDefault="00E94BE5" w14:paraId="5E083C53" w14:textId="77777777">
            <w:pPr>
              <w:pStyle w:val="Ingenmellomrom"/>
              <w:spacing w:line="276" w:lineRule="auto"/>
              <w:rPr>
                <w:lang w:val="nb-NO"/>
              </w:rPr>
            </w:pPr>
            <w:r w:rsidRPr="00E94BE5">
              <w:rPr>
                <w:lang w:val="nb-NO"/>
              </w:rPr>
              <w:t>Mistanke om, eller kjennskap til,</w:t>
            </w:r>
            <w:r>
              <w:rPr>
                <w:lang w:val="nb-NO"/>
              </w:rPr>
              <w:t xml:space="preserve"> at en elev ikke har det trygt og godt på skolen.</w:t>
            </w:r>
          </w:p>
        </w:tc>
        <w:tc>
          <w:tcPr>
            <w:tcW w:w="2268" w:type="dxa"/>
          </w:tcPr>
          <w:p w:rsidRPr="00E94BE5" w:rsidR="00E94BE5" w:rsidP="00CC1A18" w:rsidRDefault="00E94BE5" w14:paraId="7CFF2D5E" w14:textId="77777777">
            <w:pPr>
              <w:pStyle w:val="Ingenmellomrom"/>
              <w:spacing w:line="276" w:lineRule="auto"/>
            </w:pPr>
          </w:p>
        </w:tc>
      </w:tr>
      <w:tr w:rsidRPr="00D55D3E" w:rsidR="00E94BE5" w:rsidTr="00CC1A18" w14:paraId="1D88045F" w14:textId="77777777">
        <w:tc>
          <w:tcPr>
            <w:tcW w:w="461" w:type="dxa"/>
            <w:vMerge/>
          </w:tcPr>
          <w:p w:rsidRPr="00D55D3E" w:rsidR="00E94BE5" w:rsidP="00CC1A18" w:rsidRDefault="00E94BE5" w14:paraId="11AC6558" w14:textId="77777777">
            <w:pPr>
              <w:pStyle w:val="Ingenmellomrom"/>
              <w:spacing w:line="276" w:lineRule="auto"/>
            </w:pPr>
          </w:p>
        </w:tc>
        <w:tc>
          <w:tcPr>
            <w:tcW w:w="6593" w:type="dxa"/>
          </w:tcPr>
          <w:p w:rsidRPr="00D55D3E" w:rsidR="00E94BE5" w:rsidP="00E94BE5" w:rsidRDefault="00E94BE5" w14:paraId="1DB89891" w14:textId="77777777">
            <w:pPr>
              <w:pStyle w:val="Ingenmellomrom"/>
              <w:spacing w:line="276" w:lineRule="auto"/>
              <w:rPr>
                <w:lang w:val="nb-NO"/>
              </w:rPr>
            </w:pPr>
            <w:r>
              <w:rPr>
                <w:lang w:val="nb-NO"/>
              </w:rPr>
              <w:t>A.</w:t>
            </w:r>
            <w:r>
              <w:rPr>
                <w:i/>
                <w:lang w:val="nb-NO"/>
              </w:rPr>
              <w:t xml:space="preserve"> E</w:t>
            </w:r>
            <w:r w:rsidRPr="00672C8D">
              <w:rPr>
                <w:i/>
                <w:lang w:val="nb-NO"/>
              </w:rPr>
              <w:t xml:space="preserve">lev eller foresatte </w:t>
            </w:r>
            <w:r>
              <w:rPr>
                <w:i/>
                <w:lang w:val="nb-NO"/>
              </w:rPr>
              <w:t>melder fra</w:t>
            </w:r>
            <w:r w:rsidRPr="00672C8D">
              <w:rPr>
                <w:i/>
                <w:lang w:val="nb-NO"/>
              </w:rPr>
              <w:t>:</w:t>
            </w:r>
            <w:r>
              <w:rPr>
                <w:lang w:val="nb-NO"/>
              </w:rPr>
              <w:t xml:space="preserve"> Rektor varsles umiddelbart. Hvis meldingen er muntlig, fylles meldeskjema ut.</w:t>
            </w:r>
          </w:p>
        </w:tc>
        <w:tc>
          <w:tcPr>
            <w:tcW w:w="2268" w:type="dxa"/>
          </w:tcPr>
          <w:p w:rsidRPr="00D55D3E" w:rsidR="00E94BE5" w:rsidP="00CC1A18" w:rsidRDefault="00E94BE5" w14:paraId="4DC1C3F9" w14:textId="77777777">
            <w:pPr>
              <w:pStyle w:val="Ingenmellomrom"/>
              <w:spacing w:line="276" w:lineRule="auto"/>
              <w:rPr>
                <w:lang w:val="nb-NO"/>
              </w:rPr>
            </w:pPr>
            <w:r w:rsidRPr="00CC2CA5">
              <w:rPr>
                <w:lang w:val="nb-NO"/>
              </w:rPr>
              <w:t xml:space="preserve">Ansatt som </w:t>
            </w:r>
            <w:r>
              <w:rPr>
                <w:lang w:val="nb-NO"/>
              </w:rPr>
              <w:t>mottar henvendelsen</w:t>
            </w:r>
          </w:p>
        </w:tc>
      </w:tr>
      <w:tr w:rsidRPr="00D55D3E" w:rsidR="00E94BE5" w:rsidTr="00CC1A18" w14:paraId="74256FDF" w14:textId="77777777">
        <w:tc>
          <w:tcPr>
            <w:tcW w:w="461" w:type="dxa"/>
            <w:vMerge/>
          </w:tcPr>
          <w:p w:rsidRPr="00D55D3E" w:rsidR="00E94BE5" w:rsidP="00CC1A18" w:rsidRDefault="00E94BE5" w14:paraId="061C6CFC" w14:textId="77777777">
            <w:pPr>
              <w:pStyle w:val="Ingenmellomrom"/>
              <w:spacing w:line="276" w:lineRule="auto"/>
            </w:pPr>
          </w:p>
        </w:tc>
        <w:tc>
          <w:tcPr>
            <w:tcW w:w="6593" w:type="dxa"/>
          </w:tcPr>
          <w:p w:rsidRPr="00672C8D" w:rsidR="00E94BE5" w:rsidP="00E94BE5" w:rsidRDefault="00E94BE5" w14:paraId="0B8DA311" w14:textId="77777777">
            <w:pPr>
              <w:pStyle w:val="Ingenmellomrom"/>
              <w:spacing w:line="276" w:lineRule="auto"/>
              <w:rPr>
                <w:i/>
                <w:lang w:val="nb-NO"/>
              </w:rPr>
            </w:pPr>
            <w:r>
              <w:rPr>
                <w:lang w:val="nb-NO"/>
              </w:rPr>
              <w:t>B.</w:t>
            </w:r>
            <w:r>
              <w:rPr>
                <w:i/>
                <w:lang w:val="nb-NO"/>
              </w:rPr>
              <w:t xml:space="preserve"> En ansatt</w:t>
            </w:r>
            <w:r w:rsidRPr="00672C8D">
              <w:rPr>
                <w:i/>
                <w:lang w:val="nb-NO"/>
              </w:rPr>
              <w:t xml:space="preserve"> får kjennskap til eller </w:t>
            </w:r>
            <w:r w:rsidRPr="00E94BE5">
              <w:rPr>
                <w:i/>
                <w:lang w:val="nb-NO"/>
              </w:rPr>
              <w:t>mistenker</w:t>
            </w:r>
            <w:r>
              <w:rPr>
                <w:i/>
                <w:lang w:val="nb-NO"/>
              </w:rPr>
              <w:t xml:space="preserve"> om at en elev ikke har det trygt og godt på skolen</w:t>
            </w:r>
            <w:r w:rsidRPr="00672C8D">
              <w:rPr>
                <w:i/>
                <w:lang w:val="nb-NO"/>
              </w:rPr>
              <w:t>:</w:t>
            </w:r>
            <w:r>
              <w:rPr>
                <w:i/>
                <w:lang w:val="nb-NO"/>
              </w:rPr>
              <w:t xml:space="preserve"> </w:t>
            </w:r>
            <w:r>
              <w:rPr>
                <w:lang w:val="nb-NO"/>
              </w:rPr>
              <w:t>Rektor varsles umiddelbart. Meldeskjema fylles ut.</w:t>
            </w:r>
          </w:p>
        </w:tc>
        <w:tc>
          <w:tcPr>
            <w:tcW w:w="2268" w:type="dxa"/>
          </w:tcPr>
          <w:p w:rsidRPr="00672C8D" w:rsidR="00E94BE5" w:rsidP="00672C8D" w:rsidRDefault="00E94BE5" w14:paraId="53B57A66" w14:textId="77777777">
            <w:pPr>
              <w:pStyle w:val="Ingenmellomrom"/>
              <w:spacing w:line="276" w:lineRule="auto"/>
              <w:rPr>
                <w:lang w:val="nb-NO"/>
              </w:rPr>
            </w:pPr>
            <w:r w:rsidRPr="0081656A">
              <w:rPr>
                <w:lang w:val="nb-NO"/>
              </w:rPr>
              <w:t xml:space="preserve">Ansatt som </w:t>
            </w:r>
            <w:r>
              <w:rPr>
                <w:lang w:val="nb-NO"/>
              </w:rPr>
              <w:t>får kjennskap eller mistanke</w:t>
            </w:r>
          </w:p>
        </w:tc>
      </w:tr>
      <w:tr w:rsidRPr="0081656A" w:rsidR="00E94BE5" w:rsidTr="00CC1A18" w14:paraId="3E3EECD3" w14:textId="77777777">
        <w:tc>
          <w:tcPr>
            <w:tcW w:w="461" w:type="dxa"/>
            <w:vMerge/>
          </w:tcPr>
          <w:p w:rsidRPr="00D55D3E" w:rsidR="00E94BE5" w:rsidP="00CC1A18" w:rsidRDefault="00E94BE5" w14:paraId="5B41AF87" w14:textId="77777777">
            <w:pPr>
              <w:pStyle w:val="Ingenmellomrom"/>
              <w:spacing w:line="276" w:lineRule="auto"/>
              <w:rPr>
                <w:lang w:val="nb-NO"/>
              </w:rPr>
            </w:pPr>
          </w:p>
        </w:tc>
        <w:tc>
          <w:tcPr>
            <w:tcW w:w="6593" w:type="dxa"/>
          </w:tcPr>
          <w:p w:rsidRPr="0081656A" w:rsidR="00E94BE5" w:rsidP="00672C8D" w:rsidRDefault="00E94BE5" w14:paraId="01F7AF14" w14:textId="77777777">
            <w:pPr>
              <w:pStyle w:val="Ingenmellomrom"/>
              <w:spacing w:line="276" w:lineRule="auto"/>
              <w:rPr>
                <w:lang w:val="nb-NO"/>
              </w:rPr>
            </w:pPr>
            <w:r>
              <w:rPr>
                <w:lang w:val="nb-NO"/>
              </w:rPr>
              <w:t>C.</w:t>
            </w:r>
            <w:r w:rsidRPr="00672C8D">
              <w:rPr>
                <w:i/>
                <w:lang w:val="nb-NO"/>
              </w:rPr>
              <w:t xml:space="preserve"> En ansatte ser</w:t>
            </w:r>
            <w:r>
              <w:rPr>
                <w:lang w:val="nb-NO"/>
              </w:rPr>
              <w:t xml:space="preserve"> at </w:t>
            </w:r>
            <w:r w:rsidRPr="00672C8D">
              <w:rPr>
                <w:i/>
                <w:lang w:val="nb-NO"/>
              </w:rPr>
              <w:t xml:space="preserve">en elev </w:t>
            </w:r>
            <w:r>
              <w:rPr>
                <w:i/>
                <w:lang w:val="nb-NO"/>
              </w:rPr>
              <w:t>utsettes for krenkelse</w:t>
            </w:r>
            <w:r w:rsidRPr="00672C8D">
              <w:rPr>
                <w:i/>
                <w:lang w:val="nb-NO"/>
              </w:rPr>
              <w:t>:</w:t>
            </w:r>
            <w:r>
              <w:rPr>
                <w:lang w:val="nb-NO"/>
              </w:rPr>
              <w:t xml:space="preserve"> </w:t>
            </w:r>
            <w:r w:rsidRPr="0081656A">
              <w:rPr>
                <w:lang w:val="nb-NO"/>
              </w:rPr>
              <w:t>Dersom det er mulig, gripe inn for å stanse krenkelse og negativ oppførsel.</w:t>
            </w:r>
            <w:r>
              <w:rPr>
                <w:lang w:val="nb-NO"/>
              </w:rPr>
              <w:t xml:space="preserve"> Rektor varsles umiddelbart. Meldeskjema fylles ut.</w:t>
            </w:r>
          </w:p>
        </w:tc>
        <w:tc>
          <w:tcPr>
            <w:tcW w:w="2268" w:type="dxa"/>
          </w:tcPr>
          <w:p w:rsidRPr="0081656A" w:rsidR="00E94BE5" w:rsidP="00CC1A18" w:rsidRDefault="00E94BE5" w14:paraId="16044E5C" w14:textId="77777777">
            <w:pPr>
              <w:pStyle w:val="Ingenmellomrom"/>
              <w:spacing w:line="276" w:lineRule="auto"/>
              <w:rPr>
                <w:lang w:val="nb-NO"/>
              </w:rPr>
            </w:pPr>
            <w:r w:rsidRPr="0081656A">
              <w:rPr>
                <w:lang w:val="nb-NO"/>
              </w:rPr>
              <w:t>Ansatt som ser hendelsen</w:t>
            </w:r>
          </w:p>
        </w:tc>
      </w:tr>
      <w:tr w:rsidRPr="0081656A" w:rsidR="00E94BE5" w:rsidTr="00537C7C" w14:paraId="02204A79" w14:textId="77777777">
        <w:trPr>
          <w:trHeight w:val="884"/>
        </w:trPr>
        <w:tc>
          <w:tcPr>
            <w:tcW w:w="461" w:type="dxa"/>
            <w:vMerge/>
          </w:tcPr>
          <w:p w:rsidR="00E94BE5" w:rsidP="00CC1A18" w:rsidRDefault="00E94BE5" w14:paraId="0F103D7C" w14:textId="77777777">
            <w:pPr>
              <w:pStyle w:val="Ingenmellomrom"/>
              <w:spacing w:line="276" w:lineRule="auto"/>
            </w:pPr>
          </w:p>
        </w:tc>
        <w:tc>
          <w:tcPr>
            <w:tcW w:w="6593" w:type="dxa"/>
          </w:tcPr>
          <w:p w:rsidRPr="001815E9" w:rsidR="00E94BE5" w:rsidP="00CC1A18" w:rsidRDefault="00E94BE5" w14:paraId="7D1387EC" w14:textId="77777777">
            <w:pPr>
              <w:pStyle w:val="Ingenmellomrom"/>
              <w:spacing w:line="276" w:lineRule="auto"/>
              <w:rPr>
                <w:lang w:val="nb-NO"/>
              </w:rPr>
            </w:pPr>
            <w:r>
              <w:rPr>
                <w:lang w:val="nb-NO"/>
              </w:rPr>
              <w:t>D.</w:t>
            </w:r>
            <w:r w:rsidRPr="001815E9">
              <w:rPr>
                <w:i/>
                <w:lang w:val="nb-NO"/>
              </w:rPr>
              <w:t xml:space="preserve"> En ansatt får kjennskap til eller mistanke om at en ansatt har krenket en elev:</w:t>
            </w:r>
            <w:r>
              <w:rPr>
                <w:lang w:val="nb-NO"/>
              </w:rPr>
              <w:t xml:space="preserve"> Prosedyren i kap. 7</w:t>
            </w:r>
            <w:r w:rsidRPr="001815E9">
              <w:rPr>
                <w:lang w:val="nb-NO"/>
              </w:rPr>
              <w:t xml:space="preserve"> følges.</w:t>
            </w:r>
          </w:p>
        </w:tc>
        <w:tc>
          <w:tcPr>
            <w:tcW w:w="2268" w:type="dxa"/>
          </w:tcPr>
          <w:p w:rsidRPr="00864F02" w:rsidR="00E94BE5" w:rsidP="00CC1A18" w:rsidRDefault="00E94BE5" w14:paraId="71526CAE" w14:textId="77777777">
            <w:pPr>
              <w:pStyle w:val="Ingenmellomrom"/>
              <w:spacing w:line="276" w:lineRule="auto"/>
              <w:rPr>
                <w:lang w:val="nb-NO"/>
              </w:rPr>
            </w:pPr>
            <w:r>
              <w:rPr>
                <w:lang w:val="nb-NO"/>
              </w:rPr>
              <w:t>Ansatt som får kjennskap eller mistanke</w:t>
            </w:r>
          </w:p>
        </w:tc>
      </w:tr>
      <w:tr w:rsidRPr="0081656A" w:rsidR="005443C6" w:rsidTr="00537C7C" w14:paraId="40300C62" w14:textId="77777777">
        <w:trPr>
          <w:trHeight w:val="884"/>
        </w:trPr>
        <w:tc>
          <w:tcPr>
            <w:tcW w:w="461" w:type="dxa"/>
          </w:tcPr>
          <w:p w:rsidRPr="0081656A" w:rsidR="005443C6" w:rsidP="00CC1A18" w:rsidRDefault="00672C8D" w14:paraId="2BD5AFCB" w14:textId="77777777">
            <w:pPr>
              <w:pStyle w:val="Ingenmellomrom"/>
              <w:spacing w:line="276" w:lineRule="auto"/>
              <w:rPr>
                <w:lang w:val="nb-NO"/>
              </w:rPr>
            </w:pPr>
            <w:r>
              <w:rPr>
                <w:lang w:val="nb-NO"/>
              </w:rPr>
              <w:t>2</w:t>
            </w:r>
          </w:p>
        </w:tc>
        <w:tc>
          <w:tcPr>
            <w:tcW w:w="6593" w:type="dxa"/>
          </w:tcPr>
          <w:p w:rsidRPr="0081656A" w:rsidR="005443C6" w:rsidP="00265A38" w:rsidRDefault="005443C6" w14:paraId="3FC5BC31" w14:textId="77777777">
            <w:pPr>
              <w:pStyle w:val="Ingenmellomrom"/>
              <w:spacing w:line="276" w:lineRule="auto"/>
              <w:rPr>
                <w:lang w:val="nb-NO"/>
              </w:rPr>
            </w:pPr>
            <w:r w:rsidRPr="0081656A">
              <w:rPr>
                <w:lang w:val="nb-NO"/>
              </w:rPr>
              <w:t>Undersøke saken:</w:t>
            </w:r>
            <w:r w:rsidR="0081656A">
              <w:rPr>
                <w:lang w:val="nb-NO"/>
              </w:rPr>
              <w:t xml:space="preserve"> </w:t>
            </w:r>
            <w:r w:rsidRPr="0081656A">
              <w:rPr>
                <w:lang w:val="nb-NO"/>
              </w:rPr>
              <w:t>Samtaler med de som er involvert. Elevene skal bli hørt.</w:t>
            </w:r>
            <w:r w:rsidR="00265A38">
              <w:rPr>
                <w:lang w:val="nb-NO"/>
              </w:rPr>
              <w:t xml:space="preserve"> </w:t>
            </w:r>
          </w:p>
        </w:tc>
        <w:tc>
          <w:tcPr>
            <w:tcW w:w="2268" w:type="dxa"/>
          </w:tcPr>
          <w:p w:rsidRPr="0081656A" w:rsidR="005443C6" w:rsidP="00CC1A18" w:rsidRDefault="005443C6" w14:paraId="1FD16C2F" w14:textId="77777777">
            <w:pPr>
              <w:pStyle w:val="Ingenmellomrom"/>
              <w:spacing w:line="276" w:lineRule="auto"/>
              <w:rPr>
                <w:lang w:val="nb-NO"/>
              </w:rPr>
            </w:pPr>
            <w:r w:rsidRPr="0081656A">
              <w:rPr>
                <w:lang w:val="nb-NO"/>
              </w:rPr>
              <w:t>Rektor/</w:t>
            </w:r>
            <w:r w:rsidRPr="0081656A">
              <w:rPr>
                <w:lang w:val="nb-NO"/>
              </w:rPr>
              <w:br/>
            </w:r>
            <w:r w:rsidRPr="0081656A">
              <w:rPr>
                <w:lang w:val="nb-NO"/>
              </w:rPr>
              <w:t>avdelingsleder/</w:t>
            </w:r>
            <w:r w:rsidRPr="0081656A">
              <w:rPr>
                <w:lang w:val="nb-NO"/>
              </w:rPr>
              <w:br/>
            </w:r>
            <w:r w:rsidRPr="0081656A">
              <w:rPr>
                <w:lang w:val="nb-NO"/>
              </w:rPr>
              <w:t>kontaktlærer</w:t>
            </w:r>
          </w:p>
        </w:tc>
      </w:tr>
      <w:tr w:rsidRPr="0081656A" w:rsidR="005443C6" w:rsidTr="00CC1A18" w14:paraId="4EF6D0A2" w14:textId="77777777">
        <w:tc>
          <w:tcPr>
            <w:tcW w:w="461" w:type="dxa"/>
          </w:tcPr>
          <w:p w:rsidRPr="0081656A" w:rsidR="005443C6" w:rsidP="00CC1A18" w:rsidRDefault="00672C8D" w14:paraId="0E57E61E" w14:textId="77777777">
            <w:pPr>
              <w:pStyle w:val="Ingenmellomrom"/>
              <w:spacing w:line="276" w:lineRule="auto"/>
            </w:pPr>
            <w:r>
              <w:t>3</w:t>
            </w:r>
          </w:p>
        </w:tc>
        <w:tc>
          <w:tcPr>
            <w:tcW w:w="6593" w:type="dxa"/>
          </w:tcPr>
          <w:p w:rsidRPr="0081656A" w:rsidR="005443C6" w:rsidP="00265A38" w:rsidRDefault="005443C6" w14:paraId="5D23D08F" w14:textId="77777777">
            <w:pPr>
              <w:pStyle w:val="Ingenmellomrom"/>
              <w:spacing w:line="276" w:lineRule="auto"/>
              <w:rPr>
                <w:lang w:val="nb-NO"/>
              </w:rPr>
            </w:pPr>
            <w:r w:rsidRPr="0081656A">
              <w:rPr>
                <w:lang w:val="nb-NO"/>
              </w:rPr>
              <w:t>Vurdere saken i lys av fakta som er avdekket. Hvis saken er særlig alvorlig, varsle skoleeier</w:t>
            </w:r>
            <w:r w:rsidR="00265A38">
              <w:rPr>
                <w:lang w:val="nb-NO"/>
              </w:rPr>
              <w:t>.</w:t>
            </w:r>
          </w:p>
        </w:tc>
        <w:tc>
          <w:tcPr>
            <w:tcW w:w="2268" w:type="dxa"/>
          </w:tcPr>
          <w:p w:rsidRPr="0081656A" w:rsidR="005443C6" w:rsidP="00CC1A18" w:rsidRDefault="005443C6" w14:paraId="4204D89D" w14:textId="77777777">
            <w:pPr>
              <w:pStyle w:val="Ingenmellomrom"/>
              <w:spacing w:line="276" w:lineRule="auto"/>
              <w:rPr>
                <w:lang w:val="nb-NO"/>
              </w:rPr>
            </w:pPr>
            <w:r w:rsidRPr="0081656A">
              <w:rPr>
                <w:lang w:val="nb-NO"/>
              </w:rPr>
              <w:t>Rektor</w:t>
            </w:r>
          </w:p>
        </w:tc>
      </w:tr>
      <w:tr w:rsidRPr="0081656A" w:rsidR="005443C6" w:rsidTr="00CC1A18" w14:paraId="1C03D2DB" w14:textId="77777777">
        <w:trPr>
          <w:trHeight w:val="597"/>
        </w:trPr>
        <w:tc>
          <w:tcPr>
            <w:tcW w:w="461" w:type="dxa"/>
          </w:tcPr>
          <w:p w:rsidRPr="0081656A" w:rsidR="005443C6" w:rsidP="00CC1A18" w:rsidRDefault="00672C8D" w14:paraId="6DAEA945" w14:textId="77777777">
            <w:pPr>
              <w:pStyle w:val="Ingenmellomrom"/>
              <w:spacing w:line="276" w:lineRule="auto"/>
            </w:pPr>
            <w:r>
              <w:t>4</w:t>
            </w:r>
          </w:p>
        </w:tc>
        <w:tc>
          <w:tcPr>
            <w:tcW w:w="6593" w:type="dxa"/>
          </w:tcPr>
          <w:p w:rsidRPr="0081656A" w:rsidR="005443C6" w:rsidP="001815E9" w:rsidRDefault="005443C6" w14:paraId="60A0B4C6" w14:textId="77777777">
            <w:pPr>
              <w:pStyle w:val="Ingenmellomrom"/>
              <w:spacing w:line="276" w:lineRule="auto"/>
              <w:rPr>
                <w:lang w:val="nb-NO"/>
              </w:rPr>
            </w:pPr>
            <w:r w:rsidRPr="0081656A">
              <w:rPr>
                <w:lang w:val="nb-NO"/>
              </w:rPr>
              <w:t xml:space="preserve">Samtale med </w:t>
            </w:r>
            <w:r w:rsidR="005C1500">
              <w:rPr>
                <w:lang w:val="nb-NO"/>
              </w:rPr>
              <w:t xml:space="preserve">elev og </w:t>
            </w:r>
            <w:r w:rsidRPr="0081656A">
              <w:rPr>
                <w:lang w:val="nb-NO"/>
              </w:rPr>
              <w:t>foresatte til eleven som opplever seg krenket, med informasjon om hendelsene, og hva som vil skje videre.</w:t>
            </w:r>
            <w:r w:rsidR="005C1500">
              <w:rPr>
                <w:lang w:val="nb-NO"/>
              </w:rPr>
              <w:t xml:space="preserve"> </w:t>
            </w:r>
            <w:r w:rsidRPr="0081656A">
              <w:rPr>
                <w:lang w:val="nb-NO"/>
              </w:rPr>
              <w:t>(</w:t>
            </w:r>
            <w:r w:rsidR="001815E9">
              <w:rPr>
                <w:lang w:val="nb-NO"/>
              </w:rPr>
              <w:t>Foresatte til</w:t>
            </w:r>
            <w:r w:rsidRPr="0081656A">
              <w:rPr>
                <w:lang w:val="nb-NO"/>
              </w:rPr>
              <w:t xml:space="preserve"> elever under 18 år)</w:t>
            </w:r>
          </w:p>
        </w:tc>
        <w:tc>
          <w:tcPr>
            <w:tcW w:w="2268" w:type="dxa"/>
          </w:tcPr>
          <w:p w:rsidRPr="0081656A" w:rsidR="005443C6" w:rsidP="00CC1A18" w:rsidRDefault="005443C6" w14:paraId="104401C0" w14:textId="77777777">
            <w:pPr>
              <w:pStyle w:val="Ingenmellomrom"/>
              <w:spacing w:line="276" w:lineRule="auto"/>
              <w:rPr>
                <w:lang w:val="nb-NO"/>
              </w:rPr>
            </w:pPr>
            <w:r w:rsidRPr="0081656A">
              <w:rPr>
                <w:lang w:val="nb-NO"/>
              </w:rPr>
              <w:t>Rektor/</w:t>
            </w:r>
            <w:r w:rsidRPr="0081656A">
              <w:rPr>
                <w:lang w:val="nb-NO"/>
              </w:rPr>
              <w:br/>
            </w:r>
            <w:r w:rsidRPr="0081656A">
              <w:rPr>
                <w:lang w:val="nb-NO"/>
              </w:rPr>
              <w:t>avdelingsleder/</w:t>
            </w:r>
            <w:r w:rsidRPr="0081656A">
              <w:rPr>
                <w:lang w:val="nb-NO"/>
              </w:rPr>
              <w:br/>
            </w:r>
            <w:r w:rsidRPr="0081656A">
              <w:rPr>
                <w:lang w:val="nb-NO"/>
              </w:rPr>
              <w:t>kontaktlærer</w:t>
            </w:r>
          </w:p>
        </w:tc>
      </w:tr>
      <w:tr w:rsidRPr="0081656A" w:rsidR="005443C6" w:rsidTr="00CC1A18" w14:paraId="39AE1DE9" w14:textId="77777777">
        <w:tc>
          <w:tcPr>
            <w:tcW w:w="461" w:type="dxa"/>
          </w:tcPr>
          <w:p w:rsidRPr="0081656A" w:rsidR="005443C6" w:rsidP="00CC1A18" w:rsidRDefault="00672C8D" w14:paraId="59BCE690" w14:textId="77777777">
            <w:pPr>
              <w:pStyle w:val="Ingenmellomrom"/>
              <w:spacing w:line="276" w:lineRule="auto"/>
            </w:pPr>
            <w:r>
              <w:t>5</w:t>
            </w:r>
          </w:p>
        </w:tc>
        <w:tc>
          <w:tcPr>
            <w:tcW w:w="6593" w:type="dxa"/>
          </w:tcPr>
          <w:p w:rsidRPr="0081656A" w:rsidR="005443C6" w:rsidP="00CC1A18" w:rsidRDefault="005443C6" w14:paraId="3EE5F555" w14:textId="77777777">
            <w:pPr>
              <w:pStyle w:val="Ingenmellomrom"/>
              <w:spacing w:line="276" w:lineRule="auto"/>
              <w:rPr>
                <w:lang w:val="nb-NO"/>
              </w:rPr>
            </w:pPr>
            <w:r w:rsidRPr="0081656A">
              <w:rPr>
                <w:lang w:val="nb-NO"/>
              </w:rPr>
              <w:t xml:space="preserve">Samtale med </w:t>
            </w:r>
            <w:r w:rsidR="005C1500">
              <w:rPr>
                <w:lang w:val="nb-NO"/>
              </w:rPr>
              <w:t xml:space="preserve">elev og </w:t>
            </w:r>
            <w:r w:rsidRPr="0081656A">
              <w:rPr>
                <w:lang w:val="nb-NO"/>
              </w:rPr>
              <w:t>foresatte til eleven som krenker, med informasjon om hendelsene, og hva som vil skje videre.</w:t>
            </w:r>
          </w:p>
          <w:p w:rsidRPr="0081656A" w:rsidR="005443C6" w:rsidP="00CC1A18" w:rsidRDefault="005443C6" w14:paraId="1701A19C" w14:textId="77777777">
            <w:pPr>
              <w:pStyle w:val="Ingenmellomrom"/>
              <w:spacing w:line="276" w:lineRule="auto"/>
              <w:rPr>
                <w:lang w:val="nb-NO"/>
              </w:rPr>
            </w:pPr>
            <w:r w:rsidRPr="0081656A">
              <w:rPr>
                <w:lang w:val="nb-NO"/>
              </w:rPr>
              <w:t>(</w:t>
            </w:r>
            <w:r w:rsidR="001815E9">
              <w:rPr>
                <w:lang w:val="nb-NO"/>
              </w:rPr>
              <w:t>Foresatte til</w:t>
            </w:r>
            <w:r w:rsidRPr="0081656A">
              <w:rPr>
                <w:lang w:val="nb-NO"/>
              </w:rPr>
              <w:t xml:space="preserve"> elever under 18 år)</w:t>
            </w:r>
          </w:p>
        </w:tc>
        <w:tc>
          <w:tcPr>
            <w:tcW w:w="2268" w:type="dxa"/>
          </w:tcPr>
          <w:p w:rsidRPr="0081656A" w:rsidR="005443C6" w:rsidP="00CC1A18" w:rsidRDefault="005443C6" w14:paraId="34A1AE72" w14:textId="77777777">
            <w:pPr>
              <w:pStyle w:val="Ingenmellomrom"/>
              <w:spacing w:line="276" w:lineRule="auto"/>
              <w:rPr>
                <w:lang w:val="nb-NO"/>
              </w:rPr>
            </w:pPr>
            <w:r w:rsidRPr="0081656A">
              <w:rPr>
                <w:lang w:val="nb-NO"/>
              </w:rPr>
              <w:t>Rektor/</w:t>
            </w:r>
            <w:r w:rsidRPr="0081656A">
              <w:rPr>
                <w:lang w:val="nb-NO"/>
              </w:rPr>
              <w:br/>
            </w:r>
            <w:r w:rsidRPr="0081656A">
              <w:rPr>
                <w:lang w:val="nb-NO"/>
              </w:rPr>
              <w:t>avdelingsleder</w:t>
            </w:r>
          </w:p>
        </w:tc>
      </w:tr>
      <w:tr w:rsidRPr="0081656A" w:rsidR="005443C6" w:rsidTr="00CC1A18" w14:paraId="42F8915A" w14:textId="77777777">
        <w:tc>
          <w:tcPr>
            <w:tcW w:w="461" w:type="dxa"/>
          </w:tcPr>
          <w:p w:rsidRPr="0081656A" w:rsidR="005443C6" w:rsidP="00CC1A18" w:rsidRDefault="00672C8D" w14:paraId="67BE4CF5" w14:textId="77777777">
            <w:pPr>
              <w:pStyle w:val="Ingenmellomrom"/>
              <w:spacing w:line="276" w:lineRule="auto"/>
            </w:pPr>
            <w:r>
              <w:t>6</w:t>
            </w:r>
          </w:p>
        </w:tc>
        <w:tc>
          <w:tcPr>
            <w:tcW w:w="6593" w:type="dxa"/>
          </w:tcPr>
          <w:p w:rsidR="005443C6" w:rsidP="00D55D3E" w:rsidRDefault="00D55D3E" w14:paraId="0A9B40A1" w14:textId="77777777">
            <w:pPr>
              <w:pStyle w:val="Ingenmellomrom"/>
              <w:spacing w:line="276" w:lineRule="auto"/>
              <w:rPr>
                <w:lang w:val="nb-NO"/>
              </w:rPr>
            </w:pPr>
            <w:r>
              <w:rPr>
                <w:lang w:val="nb-NO"/>
              </w:rPr>
              <w:t>Utarbeide</w:t>
            </w:r>
            <w:r w:rsidRPr="0081656A" w:rsidR="005443C6">
              <w:rPr>
                <w:lang w:val="nb-NO"/>
              </w:rPr>
              <w:t xml:space="preserve"> aktivitetsplan</w:t>
            </w:r>
            <w:r w:rsidR="00E866B4">
              <w:rPr>
                <w:lang w:val="nb-NO"/>
              </w:rPr>
              <w:t>.</w:t>
            </w:r>
            <w:r w:rsidRPr="0081656A" w:rsidR="005443C6">
              <w:rPr>
                <w:lang w:val="nb-NO"/>
              </w:rPr>
              <w:t xml:space="preserve"> </w:t>
            </w:r>
          </w:p>
          <w:p w:rsidRPr="0081656A" w:rsidR="00D55D3E" w:rsidP="00D55D3E" w:rsidRDefault="00D55D3E" w14:paraId="010B0A01" w14:textId="77777777">
            <w:pPr>
              <w:pStyle w:val="Ingenmellomrom"/>
              <w:spacing w:line="276" w:lineRule="auto"/>
              <w:rPr>
                <w:lang w:val="nb-NO"/>
              </w:rPr>
            </w:pPr>
          </w:p>
        </w:tc>
        <w:tc>
          <w:tcPr>
            <w:tcW w:w="2268" w:type="dxa"/>
          </w:tcPr>
          <w:p w:rsidRPr="0081656A" w:rsidR="005443C6" w:rsidP="00CC1A18" w:rsidRDefault="005443C6" w14:paraId="1F8B6D9B" w14:textId="77777777">
            <w:pPr>
              <w:pStyle w:val="Ingenmellomrom"/>
              <w:spacing w:line="276" w:lineRule="auto"/>
              <w:rPr>
                <w:lang w:val="nb-NO"/>
              </w:rPr>
            </w:pPr>
            <w:r w:rsidRPr="0081656A">
              <w:rPr>
                <w:lang w:val="nb-NO"/>
              </w:rPr>
              <w:t>Rektor</w:t>
            </w:r>
          </w:p>
        </w:tc>
      </w:tr>
      <w:tr w:rsidR="00CC5514" w:rsidTr="00CC1A18" w14:paraId="21747E24" w14:textId="77777777">
        <w:tc>
          <w:tcPr>
            <w:tcW w:w="461" w:type="dxa"/>
          </w:tcPr>
          <w:p w:rsidR="00CC5514" w:rsidP="00CC5514" w:rsidRDefault="00672C8D" w14:paraId="54ECF7F5" w14:textId="77777777">
            <w:pPr>
              <w:pStyle w:val="Ingenmellomrom"/>
              <w:spacing w:line="276" w:lineRule="auto"/>
            </w:pPr>
            <w:r>
              <w:t>7</w:t>
            </w:r>
          </w:p>
        </w:tc>
        <w:tc>
          <w:tcPr>
            <w:tcW w:w="6593" w:type="dxa"/>
          </w:tcPr>
          <w:p w:rsidR="00CC5514" w:rsidP="00CC5514" w:rsidRDefault="00CC5514" w14:paraId="21F15476" w14:textId="77777777">
            <w:pPr>
              <w:pStyle w:val="Ingenmellomrom"/>
              <w:spacing w:line="276" w:lineRule="auto"/>
              <w:rPr>
                <w:lang w:val="nb-NO"/>
              </w:rPr>
            </w:pPr>
            <w:r>
              <w:rPr>
                <w:lang w:val="nb-NO"/>
              </w:rPr>
              <w:t>Iverksette tiltak.</w:t>
            </w:r>
          </w:p>
          <w:p w:rsidRPr="00CC2CA5" w:rsidR="00CC5514" w:rsidP="00CC5514" w:rsidRDefault="00CC5514" w14:paraId="42420045" w14:textId="77777777">
            <w:pPr>
              <w:pStyle w:val="Ingenmellomrom"/>
              <w:spacing w:line="276" w:lineRule="auto"/>
              <w:rPr>
                <w:lang w:val="nb-NO"/>
              </w:rPr>
            </w:pPr>
          </w:p>
        </w:tc>
        <w:tc>
          <w:tcPr>
            <w:tcW w:w="2268" w:type="dxa"/>
          </w:tcPr>
          <w:p w:rsidRPr="00CC2CA5" w:rsidR="00CC5514" w:rsidP="00CC5514" w:rsidRDefault="00CC5514" w14:paraId="791122E4" w14:textId="77777777">
            <w:pPr>
              <w:pStyle w:val="Ingenmellomrom"/>
              <w:spacing w:line="276" w:lineRule="auto"/>
              <w:rPr>
                <w:lang w:val="nb-NO"/>
              </w:rPr>
            </w:pPr>
            <w:r w:rsidRPr="00CC2CA5">
              <w:rPr>
                <w:lang w:val="nb-NO"/>
              </w:rPr>
              <w:t>Rektor/</w:t>
            </w:r>
            <w:r>
              <w:rPr>
                <w:lang w:val="nb-NO"/>
              </w:rPr>
              <w:t>avd.leder/</w:t>
            </w:r>
            <w:r>
              <w:rPr>
                <w:lang w:val="nb-NO"/>
              </w:rPr>
              <w:br/>
            </w:r>
            <w:r w:rsidRPr="00CC2CA5">
              <w:rPr>
                <w:lang w:val="nb-NO"/>
              </w:rPr>
              <w:t>kontaktlærer</w:t>
            </w:r>
          </w:p>
        </w:tc>
      </w:tr>
      <w:tr w:rsidR="00CC5514" w:rsidTr="00537C7C" w14:paraId="5D3DC963" w14:textId="77777777">
        <w:tc>
          <w:tcPr>
            <w:tcW w:w="461" w:type="dxa"/>
            <w:tcBorders>
              <w:bottom w:val="single" w:color="A6A6A6" w:sz="4" w:space="0"/>
            </w:tcBorders>
          </w:tcPr>
          <w:p w:rsidR="00CC5514" w:rsidP="00CC5514" w:rsidRDefault="00672C8D" w14:paraId="0D17E18E" w14:textId="77777777">
            <w:pPr>
              <w:pStyle w:val="Ingenmellomrom"/>
              <w:spacing w:line="276" w:lineRule="auto"/>
            </w:pPr>
            <w:r>
              <w:t>8</w:t>
            </w:r>
          </w:p>
        </w:tc>
        <w:tc>
          <w:tcPr>
            <w:tcW w:w="6593" w:type="dxa"/>
            <w:tcBorders>
              <w:bottom w:val="single" w:color="A6A6A6" w:sz="4" w:space="0"/>
            </w:tcBorders>
          </w:tcPr>
          <w:p w:rsidRPr="00CC2CA5" w:rsidR="00CC5514" w:rsidP="00CC5514" w:rsidRDefault="00CC5514" w14:paraId="6834BA15" w14:textId="77777777">
            <w:pPr>
              <w:pStyle w:val="Ingenmellomrom"/>
              <w:spacing w:line="276" w:lineRule="auto"/>
              <w:rPr>
                <w:lang w:val="nb-NO"/>
              </w:rPr>
            </w:pPr>
            <w:r>
              <w:rPr>
                <w:lang w:val="nb-NO"/>
              </w:rPr>
              <w:t>Evaluere tiltak i henhold til aktivitetsplanen.</w:t>
            </w:r>
          </w:p>
          <w:p w:rsidRPr="00CC2CA5" w:rsidR="00CC5514" w:rsidP="00CC5514" w:rsidRDefault="00CC5514" w14:paraId="49D3ABFE" w14:textId="77777777">
            <w:pPr>
              <w:pStyle w:val="Ingenmellomrom"/>
              <w:spacing w:line="276" w:lineRule="auto"/>
              <w:rPr>
                <w:lang w:val="nb-NO"/>
              </w:rPr>
            </w:pPr>
          </w:p>
        </w:tc>
        <w:tc>
          <w:tcPr>
            <w:tcW w:w="2268" w:type="dxa"/>
            <w:tcBorders>
              <w:bottom w:val="single" w:color="A6A6A6" w:sz="4" w:space="0"/>
            </w:tcBorders>
          </w:tcPr>
          <w:p w:rsidRPr="00CC2CA5" w:rsidR="00CC5514" w:rsidP="00CC5514" w:rsidRDefault="00CC5514" w14:paraId="587A0C7C" w14:textId="77777777">
            <w:pPr>
              <w:pStyle w:val="Ingenmellomrom"/>
              <w:spacing w:line="276" w:lineRule="auto"/>
              <w:rPr>
                <w:lang w:val="nb-NO"/>
              </w:rPr>
            </w:pPr>
            <w:r>
              <w:rPr>
                <w:lang w:val="nb-NO"/>
              </w:rPr>
              <w:t xml:space="preserve">Rektor </w:t>
            </w:r>
          </w:p>
        </w:tc>
      </w:tr>
      <w:tr w:rsidR="00CC5514" w:rsidTr="00537C7C" w14:paraId="71DC4307" w14:textId="77777777">
        <w:trPr>
          <w:trHeight w:val="284"/>
        </w:trPr>
        <w:tc>
          <w:tcPr>
            <w:tcW w:w="461" w:type="dxa"/>
            <w:tcBorders>
              <w:bottom w:val="single" w:color="A6A6A6" w:themeColor="background1" w:themeShade="A6" w:sz="4" w:space="0"/>
            </w:tcBorders>
          </w:tcPr>
          <w:p w:rsidR="00CC5514" w:rsidP="00CC5514" w:rsidRDefault="00672C8D" w14:paraId="2663BABA" w14:textId="77777777">
            <w:pPr>
              <w:pStyle w:val="Ingenmellomrom"/>
              <w:spacing w:line="276" w:lineRule="auto"/>
            </w:pPr>
            <w:r>
              <w:t>9</w:t>
            </w:r>
          </w:p>
        </w:tc>
        <w:tc>
          <w:tcPr>
            <w:tcW w:w="6593" w:type="dxa"/>
            <w:tcBorders>
              <w:bottom w:val="single" w:color="A6A6A6" w:themeColor="background1" w:themeShade="A6" w:sz="4" w:space="0"/>
            </w:tcBorders>
          </w:tcPr>
          <w:p w:rsidR="00CC5514" w:rsidP="00CC5514" w:rsidRDefault="00CC5514" w14:paraId="5AFF2A4A" w14:textId="77777777">
            <w:pPr>
              <w:pStyle w:val="Ingenmellomrom"/>
              <w:spacing w:line="276" w:lineRule="auto"/>
              <w:rPr>
                <w:lang w:val="nb-NO"/>
              </w:rPr>
            </w:pPr>
            <w:r>
              <w:rPr>
                <w:lang w:val="nb-NO"/>
              </w:rPr>
              <w:t>Vurdere b</w:t>
            </w:r>
            <w:r w:rsidRPr="00CC2CA5">
              <w:rPr>
                <w:lang w:val="nb-NO"/>
              </w:rPr>
              <w:t xml:space="preserve">ehov for </w:t>
            </w:r>
            <w:r>
              <w:rPr>
                <w:lang w:val="nb-NO"/>
              </w:rPr>
              <w:t>videreføring av tiltak eller nye tiltak.</w:t>
            </w:r>
            <w:r w:rsidRPr="00CC2CA5">
              <w:rPr>
                <w:lang w:val="nb-NO"/>
              </w:rPr>
              <w:t xml:space="preserve"> </w:t>
            </w:r>
          </w:p>
          <w:p w:rsidRPr="00CC2CA5" w:rsidR="00CC5514" w:rsidP="00CC5514" w:rsidRDefault="00CC5514" w14:paraId="0A0645FB" w14:textId="77777777">
            <w:pPr>
              <w:pStyle w:val="Ingenmellomrom"/>
              <w:spacing w:line="276" w:lineRule="auto"/>
              <w:rPr>
                <w:lang w:val="nb-NO"/>
              </w:rPr>
            </w:pPr>
            <w:r>
              <w:rPr>
                <w:lang w:val="nb-NO"/>
              </w:rPr>
              <w:t>Saken er ikke avsluttet før eleven har et trygt og godt skolemiljø.</w:t>
            </w:r>
          </w:p>
        </w:tc>
        <w:tc>
          <w:tcPr>
            <w:tcW w:w="2268" w:type="dxa"/>
            <w:tcBorders>
              <w:bottom w:val="single" w:color="A6A6A6" w:themeColor="background1" w:themeShade="A6" w:sz="4" w:space="0"/>
            </w:tcBorders>
          </w:tcPr>
          <w:p w:rsidRPr="00CC2CA5" w:rsidR="00CC5514" w:rsidP="00CC5514" w:rsidRDefault="00CC5514" w14:paraId="2DB773A5" w14:textId="77777777">
            <w:pPr>
              <w:pStyle w:val="Ingenmellomrom"/>
              <w:spacing w:line="276" w:lineRule="auto"/>
              <w:rPr>
                <w:lang w:val="nb-NO"/>
              </w:rPr>
            </w:pPr>
            <w:r w:rsidRPr="00CC2CA5">
              <w:rPr>
                <w:lang w:val="nb-NO"/>
              </w:rPr>
              <w:t>Rektor/</w:t>
            </w:r>
            <w:r>
              <w:rPr>
                <w:lang w:val="nb-NO"/>
              </w:rPr>
              <w:t>avd.leder/</w:t>
            </w:r>
            <w:r>
              <w:rPr>
                <w:lang w:val="nb-NO"/>
              </w:rPr>
              <w:br/>
            </w:r>
            <w:r w:rsidRPr="00CC2CA5">
              <w:rPr>
                <w:lang w:val="nb-NO"/>
              </w:rPr>
              <w:t>kontaktlærer</w:t>
            </w:r>
          </w:p>
        </w:tc>
      </w:tr>
    </w:tbl>
    <w:p w:rsidR="00E866B4" w:rsidP="00672C8D" w:rsidRDefault="00E866B4" w14:paraId="2A044553" w14:textId="77777777">
      <w:pPr>
        <w:pStyle w:val="l-ledd"/>
        <w:ind w:firstLine="0"/>
      </w:pPr>
      <w:bookmarkStart w:name="_Toc496086563" w:id="81"/>
    </w:p>
    <w:p w:rsidRPr="00265A38" w:rsidR="00265A38" w:rsidP="00265A38" w:rsidRDefault="00BB6E0A" w14:paraId="00E45CA5" w14:textId="77777777">
      <w:pPr>
        <w:pStyle w:val="Overskrift2"/>
      </w:pPr>
      <w:r>
        <w:t>8</w:t>
      </w:r>
      <w:r w:rsidRPr="00265A38" w:rsidR="00265A38">
        <w:t>.1 Dokumentasjon</w:t>
      </w:r>
    </w:p>
    <w:p w:rsidR="00265A38" w:rsidP="00265A38" w:rsidRDefault="00265A38" w14:paraId="53C2D119" w14:textId="77777777">
      <w:pPr>
        <w:pStyle w:val="Ingenmellomrom"/>
        <w:spacing w:line="276" w:lineRule="auto"/>
      </w:pPr>
      <w:r>
        <w:t xml:space="preserve">Skolen skal dokumentere at aktivitetsplikten er oppfylt: </w:t>
      </w:r>
    </w:p>
    <w:p w:rsidR="00265A38" w:rsidP="00265A38" w:rsidRDefault="00265A38" w14:paraId="73DC9DE5" w14:textId="77777777">
      <w:pPr>
        <w:pStyle w:val="Ingenmellomrom"/>
        <w:numPr>
          <w:ilvl w:val="0"/>
          <w:numId w:val="44"/>
        </w:numPr>
        <w:spacing w:line="276" w:lineRule="auto"/>
      </w:pPr>
      <w:r>
        <w:t>Plan eller rutine for hvordan ansatte følger med på skolemiljøet.</w:t>
      </w:r>
    </w:p>
    <w:p w:rsidR="00265A38" w:rsidP="00265A38" w:rsidRDefault="00265A38" w14:paraId="71A2627C" w14:textId="77777777">
      <w:pPr>
        <w:pStyle w:val="Ingenmellomrom"/>
        <w:numPr>
          <w:ilvl w:val="0"/>
          <w:numId w:val="44"/>
        </w:numPr>
        <w:spacing w:line="276" w:lineRule="auto"/>
      </w:pPr>
      <w:r>
        <w:t>Varselskjema.</w:t>
      </w:r>
    </w:p>
    <w:p w:rsidR="00265A38" w:rsidP="00265A38" w:rsidRDefault="00265A38" w14:paraId="7DA91878" w14:textId="77777777">
      <w:pPr>
        <w:pStyle w:val="Ingenmellomrom"/>
        <w:numPr>
          <w:ilvl w:val="0"/>
          <w:numId w:val="44"/>
        </w:numPr>
        <w:spacing w:line="276" w:lineRule="auto"/>
      </w:pPr>
      <w:r>
        <w:t>R</w:t>
      </w:r>
      <w:r w:rsidRPr="00265A38">
        <w:t xml:space="preserve">eferat fra samtalene i </w:t>
      </w:r>
      <w:r>
        <w:t xml:space="preserve">prosedyrens </w:t>
      </w:r>
      <w:r w:rsidRPr="00265A38">
        <w:t>punkt 2, 4 og 5.</w:t>
      </w:r>
    </w:p>
    <w:p w:rsidR="00265A38" w:rsidP="00265A38" w:rsidRDefault="00265A38" w14:paraId="5B1CA34F" w14:textId="77777777">
      <w:pPr>
        <w:pStyle w:val="Ingenmellomrom"/>
        <w:numPr>
          <w:ilvl w:val="0"/>
          <w:numId w:val="44"/>
        </w:numPr>
        <w:spacing w:line="276" w:lineRule="auto"/>
      </w:pPr>
      <w:r w:rsidRPr="00265A38">
        <w:t>Aktivitetsplan</w:t>
      </w:r>
      <w:r>
        <w:t xml:space="preserve"> -</w:t>
      </w:r>
      <w:r w:rsidRPr="00265A38">
        <w:t xml:space="preserve"> skal bl.a. v</w:t>
      </w:r>
      <w:r>
        <w:t>ise at elevens meninger er hørt, og hvilke vurderinger som er gjort i valg av tiltak</w:t>
      </w:r>
      <w:r w:rsidRPr="00265A38">
        <w:t>.</w:t>
      </w:r>
    </w:p>
    <w:p w:rsidR="00265A38" w:rsidP="00265A38" w:rsidRDefault="00265A38" w14:paraId="74B2074E" w14:textId="77777777">
      <w:pPr>
        <w:pStyle w:val="Ingenmellomrom"/>
        <w:numPr>
          <w:ilvl w:val="0"/>
          <w:numId w:val="44"/>
        </w:numPr>
        <w:spacing w:line="276" w:lineRule="auto"/>
      </w:pPr>
      <w:r>
        <w:t>Evaluering og evt. endring av tiltak.</w:t>
      </w:r>
    </w:p>
    <w:p w:rsidRPr="00265A38" w:rsidR="007A1400" w:rsidP="007A1400" w:rsidRDefault="007A1400" w14:paraId="6CCF33F8" w14:textId="77777777">
      <w:pPr>
        <w:pStyle w:val="Ingenmellomrom"/>
        <w:spacing w:line="276" w:lineRule="auto"/>
      </w:pPr>
    </w:p>
    <w:p w:rsidRPr="00350B2F" w:rsidR="00A56D43" w:rsidP="00BB6E0A" w:rsidRDefault="00BB6E0A" w14:paraId="64099C04" w14:textId="77777777">
      <w:pPr>
        <w:pStyle w:val="Overskrift1"/>
        <w:spacing w:line="240" w:lineRule="auto"/>
      </w:pPr>
      <w:bookmarkStart w:name="_Toc487542966" w:id="82"/>
      <w:bookmarkStart w:name="_Toc496086549" w:id="83"/>
      <w:bookmarkStart w:name="_Toc496086579" w:id="84"/>
      <w:bookmarkStart w:name="_Toc522263203" w:id="85"/>
      <w:bookmarkStart w:name="_Toc522263327" w:id="86"/>
      <w:bookmarkStart w:name="_Toc25221929" w:id="87"/>
      <w:r>
        <w:lastRenderedPageBreak/>
        <w:t xml:space="preserve">9. </w:t>
      </w:r>
      <w:r w:rsidRPr="00350B2F" w:rsidR="00A56D43">
        <w:t>Definisjoner</w:t>
      </w:r>
      <w:bookmarkEnd w:id="82"/>
      <w:bookmarkEnd w:id="83"/>
      <w:bookmarkEnd w:id="84"/>
      <w:bookmarkEnd w:id="85"/>
      <w:bookmarkEnd w:id="86"/>
      <w:r w:rsidR="00EF5249">
        <w:t xml:space="preserve"> og konsekvenser</w:t>
      </w:r>
      <w:bookmarkEnd w:id="87"/>
    </w:p>
    <w:p w:rsidR="00A56D43" w:rsidP="00A56D43" w:rsidRDefault="00A56D43" w14:paraId="5FB32715" w14:textId="77777777">
      <w:pPr>
        <w:pStyle w:val="Ingenmellomrom"/>
        <w:rPr>
          <w:i/>
        </w:rPr>
      </w:pPr>
    </w:p>
    <w:p w:rsidRPr="00350B2F" w:rsidR="00A56D43" w:rsidP="00A56D43" w:rsidRDefault="00BB6E0A" w14:paraId="76EF4477" w14:textId="77777777">
      <w:pPr>
        <w:pStyle w:val="Overskrift2"/>
      </w:pPr>
      <w:bookmarkStart w:name="_Toc496086550" w:id="88"/>
      <w:r>
        <w:t>9</w:t>
      </w:r>
      <w:r w:rsidR="00A56D43">
        <w:t>.1. Skolemiljø</w:t>
      </w:r>
      <w:bookmarkEnd w:id="88"/>
    </w:p>
    <w:p w:rsidR="00631FE9" w:rsidP="00A56D43" w:rsidRDefault="00A56D43" w14:paraId="54228263" w14:textId="77777777">
      <w:pPr>
        <w:pStyle w:val="Ingenmellomrom"/>
        <w:spacing w:line="276" w:lineRule="auto"/>
      </w:pPr>
      <w:r>
        <w:t>Med skolemiljø menes her de mellommenneskelige forholdene på skolen, det sosiale miljøet og hvordan elevene og personalet opplever dette. Skolemiljøet handler også om elevenes opplevelse av læringssituasjonen.</w:t>
      </w:r>
    </w:p>
    <w:p w:rsidR="00631FE9" w:rsidP="00A56D43" w:rsidRDefault="002458D5" w14:paraId="4AF1053A" w14:textId="77777777">
      <w:pPr>
        <w:pStyle w:val="Ingenmellomrom"/>
        <w:spacing w:line="276" w:lineRule="auto"/>
      </w:pPr>
      <w:r>
        <w:br/>
      </w:r>
    </w:p>
    <w:p w:rsidRPr="002458D5" w:rsidR="002458D5" w:rsidP="002458D5" w:rsidRDefault="002458D5" w14:paraId="1B62662D" w14:textId="77777777">
      <w:pPr>
        <w:rPr>
          <w:smallCaps/>
          <w:sz w:val="28"/>
          <w:szCs w:val="28"/>
        </w:rPr>
      </w:pPr>
      <w:r w:rsidRPr="002458D5">
        <w:rPr>
          <w:smallCaps/>
          <w:sz w:val="28"/>
          <w:szCs w:val="28"/>
        </w:rPr>
        <w:t>9.2. Ordensreglement</w:t>
      </w:r>
    </w:p>
    <w:p w:rsidRPr="002458D5" w:rsidR="00A56D43" w:rsidP="00A56D43" w:rsidRDefault="00631FE9" w14:paraId="28F6999A" w14:textId="77777777">
      <w:pPr>
        <w:pStyle w:val="Ingenmellomrom"/>
        <w:spacing w:line="276" w:lineRule="auto"/>
        <w:rPr>
          <w:smallCaps/>
          <w:szCs w:val="22"/>
        </w:rPr>
      </w:pPr>
      <w:r w:rsidRPr="002458D5">
        <w:rPr>
          <w:szCs w:val="22"/>
        </w:rPr>
        <w:t>§ 1 i forskrift om ordensreglement</w:t>
      </w:r>
      <w:r w:rsidR="002458D5">
        <w:rPr>
          <w:szCs w:val="22"/>
        </w:rPr>
        <w:t xml:space="preserve"> for elever i videregående skole i </w:t>
      </w:r>
      <w:r w:rsidR="00845ADA">
        <w:rPr>
          <w:szCs w:val="22"/>
        </w:rPr>
        <w:t>Agder</w:t>
      </w:r>
      <w:r w:rsidR="002458D5">
        <w:rPr>
          <w:szCs w:val="22"/>
        </w:rPr>
        <w:t xml:space="preserve"> fylkeskommune</w:t>
      </w:r>
      <w:r w:rsidRPr="002458D5">
        <w:rPr>
          <w:szCs w:val="22"/>
        </w:rPr>
        <w:t>: "</w:t>
      </w:r>
      <w:r w:rsidRPr="002458D5">
        <w:rPr>
          <w:rFonts w:cs="Arial"/>
          <w:szCs w:val="22"/>
        </w:rPr>
        <w:t>Plaging, trusler, mobbing, vold eller annen krenkende atferd skal ikke forekomme i skolemiljøet".</w:t>
      </w:r>
      <w:r w:rsidRPr="002458D5" w:rsidR="002458D5">
        <w:rPr>
          <w:rFonts w:cs="Arial"/>
          <w:szCs w:val="22"/>
        </w:rPr>
        <w:t xml:space="preserve"> Brudd på bestemmelsene i ordensreglementet kan føre til </w:t>
      </w:r>
      <w:r w:rsidR="002458D5">
        <w:rPr>
          <w:rFonts w:cs="Arial"/>
          <w:szCs w:val="22"/>
        </w:rPr>
        <w:t xml:space="preserve">nedsatt karakter i atferd og evt. til </w:t>
      </w:r>
      <w:r w:rsidRPr="002458D5" w:rsidR="002458D5">
        <w:rPr>
          <w:rFonts w:cs="Arial"/>
          <w:szCs w:val="22"/>
        </w:rPr>
        <w:t>utvisning.</w:t>
      </w:r>
      <w:r w:rsidRPr="002458D5" w:rsidR="00A56D43">
        <w:rPr>
          <w:szCs w:val="22"/>
        </w:rPr>
        <w:br/>
      </w:r>
    </w:p>
    <w:p w:rsidRPr="00350B2F" w:rsidR="00A56D43" w:rsidP="00A56D43" w:rsidRDefault="00BB6E0A" w14:paraId="176F66D7" w14:textId="77777777">
      <w:pPr>
        <w:pStyle w:val="Overskrift2"/>
      </w:pPr>
      <w:bookmarkStart w:name="_Toc439948655" w:id="89"/>
      <w:bookmarkStart w:name="_Toc496086551" w:id="90"/>
      <w:r>
        <w:t>9</w:t>
      </w:r>
      <w:r w:rsidR="00A56D43">
        <w:t>.</w:t>
      </w:r>
      <w:r w:rsidR="002458D5">
        <w:t>3</w:t>
      </w:r>
      <w:r w:rsidR="00A56D43">
        <w:t xml:space="preserve">. </w:t>
      </w:r>
      <w:r w:rsidRPr="00350B2F" w:rsidR="00A56D43">
        <w:t>Krenkende atferd</w:t>
      </w:r>
      <w:bookmarkEnd w:id="89"/>
      <w:bookmarkEnd w:id="90"/>
    </w:p>
    <w:p w:rsidRPr="00EF3DDE" w:rsidR="00A56D43" w:rsidP="00A56D43" w:rsidRDefault="00A56D43" w14:paraId="27C8FAEF" w14:textId="77777777">
      <w:r>
        <w:t>K</w:t>
      </w:r>
      <w:r w:rsidRPr="00091787">
        <w:t xml:space="preserve">renkende atferd (krenkende ord og </w:t>
      </w:r>
      <w:r w:rsidRPr="00EF3DDE">
        <w:t>handlinger)</w:t>
      </w:r>
      <w:r>
        <w:t xml:space="preserve"> omfatter bl.a. disse begrepene</w:t>
      </w:r>
      <w:r w:rsidRPr="00EF3DDE">
        <w:t>:</w:t>
      </w:r>
    </w:p>
    <w:p w:rsidR="00A56D43" w:rsidP="00A56D43" w:rsidRDefault="00A56D43" w14:paraId="644F5879" w14:textId="77777777">
      <w:pPr>
        <w:pStyle w:val="Listeavsnitt"/>
        <w:numPr>
          <w:ilvl w:val="0"/>
          <w:numId w:val="22"/>
        </w:numPr>
        <w:ind w:left="284" w:hanging="284"/>
      </w:pPr>
      <w:r w:rsidRPr="00EF3DDE">
        <w:rPr>
          <w:b/>
        </w:rPr>
        <w:t>Mobbing</w:t>
      </w:r>
      <w:r w:rsidRPr="00EF3DDE">
        <w:t xml:space="preserve">: innebærer at en </w:t>
      </w:r>
      <w:r w:rsidR="00B05F4A">
        <w:t>elev blir utsatt for vonde eller ubehagelige ting gjentatte ganger. D</w:t>
      </w:r>
      <w:r w:rsidRPr="00EF3DDE">
        <w:t>en som blir utsatt, har vanskelig for å forsvare seg. Gjentatte tilfeller av utestenging, vold, rasisme og diskriminering er også mobbing.</w:t>
      </w:r>
    </w:p>
    <w:p w:rsidRPr="00EF3DDE" w:rsidR="00A56D43" w:rsidP="00A56D43" w:rsidRDefault="00A56D43" w14:paraId="5301F5E5" w14:textId="77777777">
      <w:pPr>
        <w:pStyle w:val="Listeavsnitt"/>
        <w:numPr>
          <w:ilvl w:val="0"/>
          <w:numId w:val="22"/>
        </w:numPr>
        <w:ind w:left="284" w:hanging="284"/>
      </w:pPr>
      <w:r>
        <w:rPr>
          <w:b/>
        </w:rPr>
        <w:t>Seksuell trakassering</w:t>
      </w:r>
      <w:r w:rsidRPr="009C1569">
        <w:t>:</w:t>
      </w:r>
      <w:r>
        <w:t xml:space="preserve"> betyr uønsket seksuell oppmerksomhet som oppleves som krenkende og plagsom for den som rammes.</w:t>
      </w:r>
    </w:p>
    <w:p w:rsidRPr="00EF3DDE" w:rsidR="00A56D43" w:rsidP="00A56D43" w:rsidRDefault="00A56D43" w14:paraId="0D43272A" w14:textId="77777777">
      <w:pPr>
        <w:pStyle w:val="Listeavsnitt"/>
        <w:numPr>
          <w:ilvl w:val="0"/>
          <w:numId w:val="11"/>
        </w:numPr>
        <w:ind w:left="284" w:hanging="284"/>
      </w:pPr>
      <w:r w:rsidRPr="00EF3DDE">
        <w:rPr>
          <w:b/>
        </w:rPr>
        <w:t>Utestenging</w:t>
      </w:r>
      <w:r w:rsidRPr="00EF3DDE">
        <w:t xml:space="preserve">: betyr at noen så godt som alltid blir holdt utenfor </w:t>
      </w:r>
      <w:r w:rsidR="00B05F4A">
        <w:t>fellesskapet</w:t>
      </w:r>
      <w:r w:rsidRPr="00EF3DDE">
        <w:t>.</w:t>
      </w:r>
    </w:p>
    <w:p w:rsidRPr="00EF3DDE" w:rsidR="00A56D43" w:rsidP="00A56D43" w:rsidRDefault="00A56D43" w14:paraId="644228FB" w14:textId="77777777">
      <w:pPr>
        <w:pStyle w:val="Listeavsnitt"/>
        <w:numPr>
          <w:ilvl w:val="0"/>
          <w:numId w:val="11"/>
        </w:numPr>
        <w:ind w:left="284" w:hanging="284"/>
      </w:pPr>
      <w:r w:rsidRPr="00EF3DDE">
        <w:rPr>
          <w:b/>
        </w:rPr>
        <w:t>Vold</w:t>
      </w:r>
      <w:r w:rsidRPr="00EF3DDE">
        <w:t>: innebærer at noen bruker fysisk makt for å skade andre.</w:t>
      </w:r>
    </w:p>
    <w:p w:rsidRPr="00EF3DDE" w:rsidR="00A56D43" w:rsidP="00B05F4A" w:rsidRDefault="00B05F4A" w14:paraId="592B2443" w14:textId="77777777">
      <w:pPr>
        <w:pStyle w:val="Listeavsnitt"/>
        <w:numPr>
          <w:ilvl w:val="0"/>
          <w:numId w:val="11"/>
        </w:numPr>
        <w:ind w:left="284" w:hanging="284"/>
      </w:pPr>
      <w:r w:rsidRPr="00EF3DDE">
        <w:rPr>
          <w:b/>
        </w:rPr>
        <w:t>Diskriminering</w:t>
      </w:r>
      <w:r>
        <w:rPr>
          <w:b/>
        </w:rPr>
        <w:t>/r</w:t>
      </w:r>
      <w:r w:rsidRPr="00EF3DDE" w:rsidR="00A56D43">
        <w:rPr>
          <w:b/>
        </w:rPr>
        <w:t>asisme</w:t>
      </w:r>
      <w:r w:rsidRPr="00EF3DDE" w:rsidR="00A56D43">
        <w:t>: innebærer at noen blir forskjellsbehandlet</w:t>
      </w:r>
      <w:r>
        <w:t xml:space="preserve">, trakassert eller plaget, </w:t>
      </w:r>
      <w:r w:rsidRPr="00EF3DDE" w:rsidR="00A56D43">
        <w:t xml:space="preserve">på grunn av </w:t>
      </w:r>
      <w:r>
        <w:t xml:space="preserve">f.eks. </w:t>
      </w:r>
      <w:r w:rsidRPr="00EF3DDE" w:rsidR="00A56D43">
        <w:t>kjønn, funksjonsevne, tro, hudfarge eller opprinnelse (nasjonal eller etnisk).</w:t>
      </w:r>
    </w:p>
    <w:p w:rsidRPr="00EF3DDE" w:rsidR="00A56D43" w:rsidP="00A56D43" w:rsidRDefault="00A56D43" w14:paraId="671AFA93" w14:textId="77777777">
      <w:pPr>
        <w:pStyle w:val="Ingenmellomrom"/>
      </w:pPr>
    </w:p>
    <w:p w:rsidR="00A56D43" w:rsidP="00A56D43" w:rsidRDefault="00A56D43" w14:paraId="110BCA3F" w14:textId="77777777">
      <w:pPr>
        <w:pStyle w:val="Ingenmellomrom"/>
      </w:pPr>
      <w:r w:rsidRPr="00EF3DDE">
        <w:t>Elevene har ulike grenser for hva som oppleves krenkende, og det er elevens egen oppfatning av å bli krenket som bestemmer i hvilken grad ord eller handlinger</w:t>
      </w:r>
      <w:r>
        <w:t xml:space="preserve"> faller innenfor definisjonen. </w:t>
      </w:r>
    </w:p>
    <w:p w:rsidR="00A56D43" w:rsidP="00A56D43" w:rsidRDefault="00A56D43" w14:paraId="0C5A9B7F" w14:textId="77777777">
      <w:pPr>
        <w:pStyle w:val="Ingenmellomrom"/>
      </w:pPr>
    </w:p>
    <w:p w:rsidR="00A56D43" w:rsidP="00A56D43" w:rsidRDefault="00A56D43" w14:paraId="0B0C0AFE" w14:textId="77777777">
      <w:pPr>
        <w:pStyle w:val="Ingenmellomrom"/>
      </w:pPr>
    </w:p>
    <w:p w:rsidR="00A56D43" w:rsidP="00A56D43" w:rsidRDefault="00A56D43" w14:paraId="680E5A0F" w14:textId="77777777">
      <w:pPr>
        <w:pStyle w:val="Ingenmellomrom"/>
      </w:pPr>
      <w:r w:rsidRPr="00DE0A6F">
        <w:t xml:space="preserve">Definisjonene på krenkende atferd er hentet fra Utdanningsdirektoratets brosjyre </w:t>
      </w:r>
      <w:r>
        <w:t>"</w:t>
      </w:r>
      <w:r w:rsidRPr="00DE0A6F">
        <w:t>Elevenes</w:t>
      </w:r>
      <w:r>
        <w:t xml:space="preserve"> skolemiljø. Kap. 9a i opplæringsloven" fra 2010</w:t>
      </w:r>
      <w:r w:rsidR="00B05F4A">
        <w:t>, og justert etter høring høsten 2018</w:t>
      </w:r>
      <w:r w:rsidRPr="00DE0A6F">
        <w:t xml:space="preserve">. </w:t>
      </w:r>
    </w:p>
    <w:p w:rsidR="00A56D43" w:rsidP="00A56D43" w:rsidRDefault="00A56D43" w14:paraId="09A1DC9A" w14:textId="77777777">
      <w:pPr>
        <w:pStyle w:val="Ingenmellomrom"/>
      </w:pPr>
    </w:p>
    <w:p w:rsidR="00A56D43" w:rsidP="00A56D43" w:rsidRDefault="00A56D43" w14:paraId="2198A9AF" w14:textId="77777777">
      <w:pPr>
        <w:pStyle w:val="Ingenmellomrom"/>
      </w:pPr>
    </w:p>
    <w:p w:rsidR="00A56D43" w:rsidP="00A56D43" w:rsidRDefault="00A56D43" w14:paraId="78B258B7" w14:textId="77777777">
      <w:pPr>
        <w:pStyle w:val="Ingenmellomrom"/>
      </w:pPr>
    </w:p>
    <w:p w:rsidR="00A56D43" w:rsidP="00A56D43" w:rsidRDefault="00A56D43" w14:paraId="6D0262E2" w14:textId="77777777">
      <w:pPr>
        <w:pStyle w:val="Ingenmellomrom"/>
      </w:pPr>
    </w:p>
    <w:p w:rsidR="00A56D43" w:rsidP="00A56D43" w:rsidRDefault="00A56D43" w14:paraId="0F98626E" w14:textId="77777777">
      <w:pPr>
        <w:pStyle w:val="Ingenmellomrom"/>
      </w:pPr>
    </w:p>
    <w:p w:rsidR="00A56D43" w:rsidP="00A56D43" w:rsidRDefault="00A56D43" w14:paraId="6404BFD8" w14:textId="77777777">
      <w:pPr>
        <w:pStyle w:val="Ingenmellomrom"/>
      </w:pPr>
    </w:p>
    <w:p w:rsidR="00B05F4A" w:rsidP="00A56D43" w:rsidRDefault="00B05F4A" w14:paraId="2540AFEA" w14:textId="77777777">
      <w:pPr>
        <w:pStyle w:val="Ingenmellomrom"/>
      </w:pPr>
    </w:p>
    <w:p w:rsidR="00A56D43" w:rsidP="00A56D43" w:rsidRDefault="00A56D43" w14:paraId="3DA973CF" w14:textId="77777777">
      <w:pPr>
        <w:pStyle w:val="Ingenmellomrom"/>
      </w:pPr>
    </w:p>
    <w:p w:rsidR="00A56D43" w:rsidP="00A56D43" w:rsidRDefault="00A56D43" w14:paraId="28CC90D6" w14:textId="77777777">
      <w:pPr>
        <w:pStyle w:val="Ingenmellomrom"/>
      </w:pPr>
    </w:p>
    <w:p w:rsidRPr="003814B3" w:rsidR="009D7E89" w:rsidP="009D7E89" w:rsidRDefault="00BB6E0A" w14:paraId="4ADD23E7" w14:textId="77777777">
      <w:pPr>
        <w:pStyle w:val="Overskrift1"/>
      </w:pPr>
      <w:bookmarkStart w:name="_Toc439948656" w:id="91"/>
      <w:bookmarkStart w:name="_Toc496086552" w:id="92"/>
      <w:bookmarkStart w:name="_Toc505844880" w:id="93"/>
      <w:bookmarkStart w:name="_Toc25221930" w:id="94"/>
      <w:r>
        <w:lastRenderedPageBreak/>
        <w:t>10</w:t>
      </w:r>
      <w:r w:rsidR="00A56D43">
        <w:t>. Se</w:t>
      </w:r>
      <w:r w:rsidRPr="00CF41D9" w:rsidR="00A56D43">
        <w:t>ksuell trakassering</w:t>
      </w:r>
      <w:bookmarkEnd w:id="91"/>
      <w:bookmarkEnd w:id="92"/>
      <w:bookmarkEnd w:id="93"/>
      <w:bookmarkEnd w:id="94"/>
      <w:r w:rsidR="009D7E89">
        <w:br/>
      </w:r>
    </w:p>
    <w:tbl>
      <w:tblPr>
        <w:tblStyle w:val="Tabellrutenett"/>
        <w:tblW w:w="0" w:type="auto"/>
        <w:tblLook w:val="0420" w:firstRow="1" w:lastRow="0" w:firstColumn="0" w:lastColumn="0" w:noHBand="0" w:noVBand="1"/>
      </w:tblPr>
      <w:tblGrid>
        <w:gridCol w:w="9072"/>
      </w:tblGrid>
      <w:tr w:rsidR="00A56D43" w:rsidTr="00E94BE5" w14:paraId="30C5A06A" w14:textId="77777777">
        <w:tc>
          <w:tcPr>
            <w:tcW w:w="9072" w:type="dxa"/>
            <w:tcBorders>
              <w:top w:val="nil"/>
              <w:left w:val="nil"/>
              <w:bottom w:val="nil"/>
              <w:right w:val="nil"/>
            </w:tcBorders>
            <w:shd w:val="clear" w:color="auto" w:fill="DBE5F1" w:themeFill="accent1" w:themeFillTint="33"/>
          </w:tcPr>
          <w:p w:rsidRPr="004031B4" w:rsidR="00A56D43" w:rsidP="00631FE9" w:rsidRDefault="00A56D43" w14:paraId="20B73DAC" w14:textId="77777777">
            <w:pPr>
              <w:spacing w:line="240" w:lineRule="atLeast"/>
              <w:rPr>
                <w:rFonts w:eastAsia="Times New Roman" w:cs="Arial"/>
                <w:i/>
                <w:lang w:val="nb-NO" w:eastAsia="nb-NO"/>
              </w:rPr>
            </w:pPr>
            <w:r w:rsidRPr="004031B4">
              <w:rPr>
                <w:rFonts w:eastAsia="Times New Roman" w:cs="Arial"/>
                <w:i/>
                <w:lang w:val="nb-NO" w:eastAsia="nb-NO"/>
              </w:rPr>
              <w:t xml:space="preserve">Med trakassering på grunn av kjønn menes handlinger, unnlatelser eller ytringer som virker eller har til formål å virke krenkende, skremmende, fiendtlige, nedverdigende eller ydmykende. Med seksuell trakassering menes uønsket seksuell oppmerksomhet som er plagsom for den oppmerksomheten rammer. </w:t>
            </w:r>
            <w:r>
              <w:rPr>
                <w:rFonts w:eastAsia="Times New Roman" w:cs="Arial"/>
                <w:i/>
                <w:lang w:val="nb-NO" w:eastAsia="nb-NO"/>
              </w:rPr>
              <w:t>(</w:t>
            </w:r>
            <w:r w:rsidRPr="004031B4">
              <w:rPr>
                <w:rFonts w:eastAsia="Times New Roman" w:cs="Arial"/>
                <w:i/>
                <w:lang w:val="nb-NO" w:eastAsia="nb-NO"/>
              </w:rPr>
              <w:t>Likestillingsloven § 8</w:t>
            </w:r>
            <w:r>
              <w:rPr>
                <w:rFonts w:eastAsia="Times New Roman" w:cs="Arial"/>
                <w:i/>
                <w:lang w:val="nb-NO" w:eastAsia="nb-NO"/>
              </w:rPr>
              <w:t>)</w:t>
            </w:r>
            <w:r w:rsidRPr="004031B4">
              <w:rPr>
                <w:rFonts w:eastAsia="Times New Roman" w:cs="Arial"/>
                <w:i/>
                <w:lang w:val="nb-NO" w:eastAsia="nb-NO"/>
              </w:rPr>
              <w:t>.</w:t>
            </w:r>
          </w:p>
        </w:tc>
      </w:tr>
    </w:tbl>
    <w:p w:rsidR="00A56D43" w:rsidP="00A56D43" w:rsidRDefault="00A56D43" w14:paraId="28A7CD70" w14:textId="77777777">
      <w:pPr>
        <w:rPr>
          <w:i/>
        </w:rPr>
      </w:pPr>
    </w:p>
    <w:p w:rsidR="00A56D43" w:rsidP="00A56D43" w:rsidRDefault="00BB6E0A" w14:paraId="48810DBD" w14:textId="77777777">
      <w:pPr>
        <w:pStyle w:val="Overskrift2"/>
        <w:rPr>
          <w:rFonts w:eastAsia="Times New Roman" w:cs="Arial"/>
          <w:lang w:eastAsia="nb-NO"/>
        </w:rPr>
      </w:pPr>
      <w:r>
        <w:t>10</w:t>
      </w:r>
      <w:r w:rsidR="00A56D43">
        <w:t>.1. Ulike former for seksuell trakassering</w:t>
      </w:r>
    </w:p>
    <w:p w:rsidRPr="00CF41D9" w:rsidR="00A56D43" w:rsidP="00A56D43" w:rsidRDefault="00A56D43" w14:paraId="19F8F383" w14:textId="77777777">
      <w:pPr>
        <w:spacing w:line="240" w:lineRule="atLeast"/>
        <w:rPr>
          <w:rFonts w:eastAsia="Times New Roman" w:cs="Arial"/>
          <w:lang w:eastAsia="nb-NO"/>
        </w:rPr>
      </w:pPr>
      <w:r w:rsidRPr="00CF41D9">
        <w:rPr>
          <w:rFonts w:eastAsia="Times New Roman" w:cs="Arial"/>
          <w:lang w:eastAsia="nb-NO"/>
        </w:rPr>
        <w:t>Som all form for trakassering</w:t>
      </w:r>
      <w:r>
        <w:rPr>
          <w:rFonts w:eastAsia="Times New Roman" w:cs="Arial"/>
          <w:lang w:eastAsia="nb-NO"/>
        </w:rPr>
        <w:t>,</w:t>
      </w:r>
      <w:r w:rsidRPr="00CF41D9">
        <w:rPr>
          <w:rFonts w:eastAsia="Times New Roman" w:cs="Arial"/>
          <w:lang w:eastAsia="nb-NO"/>
        </w:rPr>
        <w:t xml:space="preserve"> er </w:t>
      </w:r>
      <w:r>
        <w:rPr>
          <w:rFonts w:eastAsia="Times New Roman" w:cs="Arial"/>
          <w:lang w:eastAsia="nb-NO"/>
        </w:rPr>
        <w:t>seksuell trakassering</w:t>
      </w:r>
      <w:r w:rsidRPr="00CF41D9">
        <w:rPr>
          <w:rFonts w:eastAsia="Times New Roman" w:cs="Arial"/>
          <w:lang w:eastAsia="nb-NO"/>
        </w:rPr>
        <w:t xml:space="preserve"> en maktdemonstrasjon, hvor nedverdigelse eller fornedring på grunn av kjønn er det sentrale. Det er den som oppfatter seg som utsatt for seksuell trakassering som har rett til å definere hva som er uønsket seksualisert oppmerksomhet.</w:t>
      </w:r>
    </w:p>
    <w:p w:rsidRPr="00CF41D9" w:rsidR="00A56D43" w:rsidP="00A56D43" w:rsidRDefault="00A56D43" w14:paraId="7EA2B8FC" w14:textId="77777777">
      <w:pPr>
        <w:pStyle w:val="Listeavsnitt"/>
        <w:spacing w:line="240" w:lineRule="atLeast"/>
        <w:ind w:left="360"/>
        <w:rPr>
          <w:rFonts w:eastAsia="Times New Roman" w:cs="Arial"/>
          <w:lang w:eastAsia="nb-NO"/>
        </w:rPr>
      </w:pPr>
    </w:p>
    <w:p w:rsidRPr="00CF41D9" w:rsidR="00A56D43" w:rsidP="00A56D43" w:rsidRDefault="00A56D43" w14:paraId="439F97EE" w14:textId="77777777">
      <w:pPr>
        <w:pStyle w:val="Listeavsnitt"/>
        <w:numPr>
          <w:ilvl w:val="0"/>
          <w:numId w:val="25"/>
        </w:numPr>
        <w:rPr>
          <w:rFonts w:eastAsia="Times New Roman" w:cs="Arial"/>
          <w:lang w:eastAsia="nb-NO"/>
        </w:rPr>
      </w:pPr>
      <w:r w:rsidRPr="00CF41D9">
        <w:rPr>
          <w:rFonts w:eastAsia="Times New Roman" w:cs="Arial"/>
          <w:b/>
          <w:bCs/>
          <w:lang w:eastAsia="nb-NO"/>
        </w:rPr>
        <w:t>Verbal seksuell trakassering</w:t>
      </w:r>
      <w:r>
        <w:rPr>
          <w:rFonts w:eastAsia="Times New Roman" w:cs="Arial"/>
          <w:lang w:eastAsia="nb-NO"/>
        </w:rPr>
        <w:t xml:space="preserve"> – omfatter bruk av kjønnede ord som "</w:t>
      </w:r>
      <w:r w:rsidRPr="00CF41D9">
        <w:rPr>
          <w:rFonts w:eastAsia="Times New Roman" w:cs="Arial"/>
          <w:lang w:eastAsia="nb-NO"/>
        </w:rPr>
        <w:t>hore</w:t>
      </w:r>
      <w:r>
        <w:rPr>
          <w:rFonts w:eastAsia="Times New Roman" w:cs="Arial"/>
          <w:lang w:eastAsia="nb-NO"/>
        </w:rPr>
        <w:t>"</w:t>
      </w:r>
      <w:r w:rsidRPr="00CF41D9">
        <w:rPr>
          <w:rFonts w:eastAsia="Times New Roman" w:cs="Arial"/>
          <w:lang w:eastAsia="nb-NO"/>
        </w:rPr>
        <w:t xml:space="preserve"> og </w:t>
      </w:r>
      <w:r>
        <w:rPr>
          <w:rFonts w:eastAsia="Times New Roman" w:cs="Arial"/>
          <w:lang w:eastAsia="nb-NO"/>
        </w:rPr>
        <w:t>"</w:t>
      </w:r>
      <w:r w:rsidRPr="00CF41D9">
        <w:rPr>
          <w:rFonts w:eastAsia="Times New Roman" w:cs="Arial"/>
          <w:lang w:eastAsia="nb-NO"/>
        </w:rPr>
        <w:t>homse</w:t>
      </w:r>
      <w:r>
        <w:rPr>
          <w:rFonts w:eastAsia="Times New Roman" w:cs="Arial"/>
          <w:lang w:eastAsia="nb-NO"/>
        </w:rPr>
        <w:t>"</w:t>
      </w:r>
      <w:r w:rsidRPr="00CF41D9">
        <w:rPr>
          <w:rFonts w:eastAsia="Times New Roman" w:cs="Arial"/>
          <w:lang w:eastAsia="nb-NO"/>
        </w:rPr>
        <w:t>, kommentarer om kropp, utseende eller privatliv, samt forslag eller krav om seksuelle tjenester</w:t>
      </w:r>
      <w:r>
        <w:rPr>
          <w:rFonts w:eastAsia="Times New Roman" w:cs="Arial"/>
          <w:lang w:eastAsia="nb-NO"/>
        </w:rPr>
        <w:t>.</w:t>
      </w:r>
    </w:p>
    <w:p w:rsidRPr="00CF41D9" w:rsidR="00A56D43" w:rsidP="00A56D43" w:rsidRDefault="00A56D43" w14:paraId="5C944D04" w14:textId="77777777">
      <w:pPr>
        <w:pStyle w:val="Listeavsnitt"/>
        <w:numPr>
          <w:ilvl w:val="0"/>
          <w:numId w:val="25"/>
        </w:numPr>
        <w:rPr>
          <w:rFonts w:eastAsia="Times New Roman" w:cs="Arial"/>
          <w:lang w:eastAsia="nb-NO"/>
        </w:rPr>
      </w:pPr>
      <w:r w:rsidRPr="00CF41D9">
        <w:rPr>
          <w:rFonts w:eastAsia="Times New Roman" w:cs="Arial"/>
          <w:b/>
          <w:bCs/>
          <w:lang w:eastAsia="nb-NO"/>
        </w:rPr>
        <w:t>Ikke-verbal seksuell trakassering</w:t>
      </w:r>
      <w:r w:rsidRPr="00CF41D9">
        <w:rPr>
          <w:rFonts w:eastAsia="Times New Roman" w:cs="Arial"/>
          <w:lang w:eastAsia="nb-NO"/>
        </w:rPr>
        <w:t xml:space="preserve"> – omfatter</w:t>
      </w:r>
      <w:r>
        <w:rPr>
          <w:rFonts w:eastAsia="Times New Roman" w:cs="Arial"/>
          <w:lang w:eastAsia="nb-NO"/>
        </w:rPr>
        <w:t xml:space="preserve"> visning av pornografiske bilder, og mer indirekte former som omfatter mottak av telefoner, SMS, Chat etc. med seksuelt innhold. Omfatter også ryktespredning, og at noen legger ut bilder med seksuelt innhold av personen på internett eller sprer dette via telefonen.</w:t>
      </w:r>
    </w:p>
    <w:p w:rsidR="00A56D43" w:rsidP="00A56D43" w:rsidRDefault="00A56D43" w14:paraId="405B7E33" w14:textId="77777777">
      <w:pPr>
        <w:pStyle w:val="Listeavsnitt"/>
        <w:numPr>
          <w:ilvl w:val="0"/>
          <w:numId w:val="25"/>
        </w:numPr>
        <w:rPr>
          <w:rFonts w:eastAsia="Times New Roman" w:cs="Arial"/>
          <w:lang w:eastAsia="nb-NO"/>
        </w:rPr>
      </w:pPr>
      <w:r>
        <w:rPr>
          <w:rFonts w:eastAsia="Times New Roman" w:cs="Arial"/>
          <w:b/>
          <w:bCs/>
          <w:lang w:eastAsia="nb-NO"/>
        </w:rPr>
        <w:t xml:space="preserve">Fysisk seksuell trakassering </w:t>
      </w:r>
      <w:r w:rsidRPr="00CF41D9">
        <w:rPr>
          <w:rFonts w:eastAsia="Times New Roman" w:cs="Arial"/>
          <w:lang w:eastAsia="nb-NO"/>
        </w:rPr>
        <w:t xml:space="preserve">– </w:t>
      </w:r>
      <w:r>
        <w:rPr>
          <w:rFonts w:eastAsia="Times New Roman" w:cs="Arial"/>
          <w:lang w:eastAsia="nb-NO"/>
        </w:rPr>
        <w:t xml:space="preserve">omfatter ufrivillig seksuell kontakt som klemming, beføling av bryster eller underliv, samt kyssing. Disse formene for trakassering grenser opp mot seksuelle overgrep, og kan straffes etter straffeloven. </w:t>
      </w:r>
    </w:p>
    <w:p w:rsidR="00A56D43" w:rsidP="00A56D43" w:rsidRDefault="00A56D43" w14:paraId="11054C03" w14:textId="77777777">
      <w:pPr>
        <w:rPr>
          <w:rFonts w:eastAsia="Times New Roman" w:cs="Arial"/>
          <w:lang w:eastAsia="nb-NO"/>
        </w:rPr>
      </w:pPr>
      <w:r w:rsidRPr="00DE0A6F">
        <w:t>Definisjonene på seksuell trakassering er hentet fra nettside</w:t>
      </w:r>
      <w:r>
        <w:t>n Ung.no, oppdatert 10.07.2017.</w:t>
      </w:r>
      <w:r>
        <w:br/>
      </w:r>
    </w:p>
    <w:p w:rsidR="00A56D43" w:rsidP="00A56D43" w:rsidRDefault="00BB6E0A" w14:paraId="1341CEA2" w14:textId="77777777">
      <w:pPr>
        <w:pStyle w:val="Overskrift2"/>
        <w:rPr>
          <w:rFonts w:eastAsia="Times New Roman"/>
          <w:lang w:eastAsia="nb-NO"/>
        </w:rPr>
      </w:pPr>
      <w:r>
        <w:rPr>
          <w:rFonts w:eastAsia="Times New Roman"/>
          <w:lang w:eastAsia="nb-NO"/>
        </w:rPr>
        <w:t>10</w:t>
      </w:r>
      <w:r w:rsidR="00A56D43">
        <w:rPr>
          <w:rFonts w:eastAsia="Times New Roman"/>
          <w:lang w:eastAsia="nb-NO"/>
        </w:rPr>
        <w:t>.2. Forebygging av seksuell trakassering</w:t>
      </w:r>
    </w:p>
    <w:p w:rsidR="00A56D43" w:rsidP="00A56D43" w:rsidRDefault="006D27A8" w14:paraId="5EA0D186" w14:textId="77777777">
      <w:pPr>
        <w:rPr>
          <w:rFonts w:eastAsia="Times New Roman" w:cs="Arial"/>
          <w:lang w:eastAsia="nb-NO"/>
        </w:rPr>
      </w:pPr>
      <w:r>
        <w:rPr>
          <w:rFonts w:eastAsia="Times New Roman" w:cs="Arial"/>
          <w:lang w:eastAsia="nb-NO"/>
        </w:rPr>
        <w:t xml:space="preserve">Aktivitetsplikten - plikten til å følge med: Det er </w:t>
      </w:r>
      <w:r w:rsidR="00A56D43">
        <w:rPr>
          <w:rFonts w:eastAsia="Times New Roman" w:cs="Arial"/>
          <w:lang w:eastAsia="nb-NO"/>
        </w:rPr>
        <w:t xml:space="preserve">viktig at </w:t>
      </w:r>
      <w:r>
        <w:rPr>
          <w:rFonts w:eastAsia="Times New Roman" w:cs="Arial"/>
          <w:lang w:eastAsia="nb-NO"/>
        </w:rPr>
        <w:t>ansatte som observerer skolemiljøet er særlig</w:t>
      </w:r>
      <w:r w:rsidR="00A56D43">
        <w:rPr>
          <w:rFonts w:eastAsia="Times New Roman" w:cs="Arial"/>
          <w:lang w:eastAsia="nb-NO"/>
        </w:rPr>
        <w:t xml:space="preserve"> oppmerksomme på seksuell trakassering.</w:t>
      </w:r>
    </w:p>
    <w:p w:rsidRPr="00E70C86" w:rsidR="00A56D43" w:rsidP="00A56D43" w:rsidRDefault="00A56D43" w14:paraId="5A92F61E" w14:textId="77777777">
      <w:pPr>
        <w:rPr>
          <w:rFonts w:eastAsia="Times New Roman" w:cs="Arial"/>
          <w:b/>
          <w:lang w:eastAsia="nb-NO"/>
        </w:rPr>
      </w:pPr>
      <w:r w:rsidRPr="005715B9">
        <w:rPr>
          <w:rFonts w:eastAsia="Times New Roman" w:cs="Arial"/>
          <w:b/>
          <w:lang w:eastAsia="nb-NO"/>
        </w:rPr>
        <w:t>Holdningsskapende arbeid</w:t>
      </w:r>
      <w:r>
        <w:rPr>
          <w:rFonts w:eastAsia="Times New Roman" w:cs="Arial"/>
          <w:b/>
          <w:lang w:eastAsia="nb-NO"/>
        </w:rPr>
        <w:br/>
      </w:r>
      <w:r>
        <w:rPr>
          <w:rFonts w:eastAsia="Times New Roman" w:cs="Arial"/>
          <w:lang w:eastAsia="nb-NO"/>
        </w:rPr>
        <w:t xml:space="preserve">Elevene må vite hva seksuell trakassering er, og forstå retten til selv å bestemme over egen kropp. Denne planen kan være et av hjelpemidlene i det holdningsskapende arbeidet. </w:t>
      </w:r>
    </w:p>
    <w:p w:rsidR="00A56D43" w:rsidP="00A56D43" w:rsidRDefault="00A56D43" w14:paraId="52F8C114" w14:textId="77777777">
      <w:pPr>
        <w:rPr>
          <w:rFonts w:eastAsia="Times New Roman" w:cs="Arial"/>
          <w:lang w:eastAsia="nb-NO"/>
        </w:rPr>
      </w:pPr>
      <w:r w:rsidRPr="00E70C86">
        <w:rPr>
          <w:rFonts w:eastAsia="Times New Roman" w:cs="Arial"/>
          <w:b/>
          <w:lang w:eastAsia="nb-NO"/>
        </w:rPr>
        <w:t>Russetiden</w:t>
      </w:r>
      <w:r w:rsidRPr="00E70C86">
        <w:rPr>
          <w:rFonts w:eastAsia="Times New Roman" w:cs="Arial"/>
          <w:b/>
          <w:lang w:eastAsia="nb-NO"/>
        </w:rPr>
        <w:br/>
      </w:r>
      <w:r>
        <w:rPr>
          <w:rFonts w:eastAsia="Times New Roman" w:cs="Arial"/>
          <w:lang w:eastAsia="nb-NO"/>
        </w:rPr>
        <w:t xml:space="preserve">Knuteregler og andre regler og rutiner som er knyttet til russetiden, skal ikke oppfordre eller oppmuntre til handlinger som kan oppleves som krenkende. </w:t>
      </w:r>
    </w:p>
    <w:p w:rsidR="00A56D43" w:rsidP="00A56D43" w:rsidRDefault="00A56D43" w14:paraId="2C13F07D" w14:textId="77777777">
      <w:pPr>
        <w:rPr>
          <w:lang w:eastAsia="nb-NO"/>
        </w:rPr>
      </w:pPr>
    </w:p>
    <w:p w:rsidR="006D27A8" w:rsidP="00A56D43" w:rsidRDefault="006D27A8" w14:paraId="13FDA52F" w14:textId="77777777">
      <w:pPr>
        <w:rPr>
          <w:lang w:eastAsia="nb-NO"/>
        </w:rPr>
      </w:pPr>
    </w:p>
    <w:p w:rsidR="00A56D43" w:rsidP="00A56D43" w:rsidRDefault="00A56D43" w14:paraId="04B6B147" w14:textId="77777777">
      <w:pPr>
        <w:pStyle w:val="Ingenmellomrom"/>
      </w:pPr>
    </w:p>
    <w:p w:rsidR="00A56D43" w:rsidP="00A56D43" w:rsidRDefault="00A56D43" w14:paraId="6FBBA2EB" w14:textId="77777777">
      <w:pPr>
        <w:pStyle w:val="Ingenmellomrom"/>
      </w:pPr>
    </w:p>
    <w:p w:rsidR="00A56D43" w:rsidP="00A56D43" w:rsidRDefault="00BB6E0A" w14:paraId="0C65FF12" w14:textId="77777777">
      <w:pPr>
        <w:pStyle w:val="Overskrift2"/>
        <w:rPr>
          <w:rFonts w:eastAsia="Times New Roman" w:cs="Arial"/>
          <w:lang w:eastAsia="nb-NO"/>
        </w:rPr>
      </w:pPr>
      <w:r>
        <w:lastRenderedPageBreak/>
        <w:t>10</w:t>
      </w:r>
      <w:r w:rsidR="00A56D43">
        <w:t>.3. Håndtering av seksuell trakassering</w:t>
      </w:r>
    </w:p>
    <w:p w:rsidR="00A56D43" w:rsidP="00A56D43" w:rsidRDefault="00A56D43" w14:paraId="3FF70605" w14:textId="77777777">
      <w:pPr>
        <w:rPr>
          <w:rFonts w:eastAsia="Times New Roman" w:cs="Arial"/>
          <w:lang w:eastAsia="nb-NO"/>
        </w:rPr>
      </w:pPr>
      <w:r>
        <w:rPr>
          <w:rFonts w:eastAsia="Times New Roman" w:cs="Arial"/>
          <w:lang w:eastAsia="nb-NO"/>
        </w:rPr>
        <w:t>Prosedyrene i kapitel 8 om håndtering av trakassering og krenkende atferd, skal følges.</w:t>
      </w:r>
    </w:p>
    <w:p w:rsidR="00A56D43" w:rsidP="00A56D43" w:rsidRDefault="00A56D43" w14:paraId="02AEB54D" w14:textId="77777777">
      <w:pPr>
        <w:pStyle w:val="Ingenmellomrom"/>
        <w:spacing w:line="276" w:lineRule="auto"/>
        <w:rPr>
          <w:rFonts w:eastAsia="Times New Roman"/>
          <w:lang w:eastAsia="nb-NO"/>
        </w:rPr>
      </w:pPr>
      <w:r>
        <w:rPr>
          <w:rFonts w:eastAsia="Times New Roman"/>
          <w:lang w:eastAsia="nb-NO"/>
        </w:rPr>
        <w:t>Seksuelle overgrep, som voldtekt og seksualisert vold, og grove tilfeller av seksuell trakassering, skal meldes til politiet.</w:t>
      </w:r>
    </w:p>
    <w:p w:rsidRPr="00CF41D9" w:rsidR="00A56D43" w:rsidP="00A56D43" w:rsidRDefault="00A56D43" w14:paraId="036E0964" w14:textId="77777777">
      <w:pPr>
        <w:pStyle w:val="Ingenmellomrom"/>
        <w:spacing w:line="276" w:lineRule="auto"/>
        <w:rPr>
          <w:rFonts w:eastAsia="Times New Roman"/>
          <w:lang w:eastAsia="nb-NO"/>
        </w:rPr>
      </w:pPr>
      <w:r>
        <w:rPr>
          <w:rFonts w:eastAsia="Times New Roman"/>
          <w:lang w:eastAsia="nb-NO"/>
        </w:rPr>
        <w:br/>
      </w:r>
      <w:r>
        <w:rPr>
          <w:rFonts w:eastAsia="Times New Roman"/>
          <w:lang w:eastAsia="nb-NO"/>
        </w:rPr>
        <w:t>F</w:t>
      </w:r>
      <w:r w:rsidRPr="00CF41D9">
        <w:rPr>
          <w:rFonts w:eastAsia="Times New Roman"/>
          <w:lang w:eastAsia="nb-NO"/>
        </w:rPr>
        <w:t xml:space="preserve">orhold som </w:t>
      </w:r>
      <w:r>
        <w:rPr>
          <w:rFonts w:eastAsia="Times New Roman"/>
          <w:lang w:eastAsia="nb-NO"/>
        </w:rPr>
        <w:t>bør vurderes er</w:t>
      </w:r>
      <w:r w:rsidRPr="00CF41D9">
        <w:rPr>
          <w:rFonts w:eastAsia="Times New Roman"/>
          <w:lang w:eastAsia="nb-NO"/>
        </w:rPr>
        <w:t>:</w:t>
      </w:r>
      <w:r>
        <w:rPr>
          <w:rFonts w:eastAsia="Times New Roman"/>
          <w:lang w:eastAsia="nb-NO"/>
        </w:rPr>
        <w:br/>
      </w:r>
      <w:r w:rsidRPr="00CF41D9">
        <w:rPr>
          <w:rFonts w:eastAsia="Times New Roman"/>
          <w:lang w:eastAsia="nb-NO"/>
        </w:rPr>
        <w:br/>
      </w:r>
      <w:r w:rsidRPr="00CF41D9">
        <w:rPr>
          <w:rFonts w:eastAsia="Times New Roman"/>
          <w:lang w:eastAsia="nb-NO"/>
        </w:rPr>
        <w:t>• Hvor grov handlingen har vært.</w:t>
      </w:r>
    </w:p>
    <w:p w:rsidRPr="00CF41D9" w:rsidR="00A56D43" w:rsidP="00A56D43" w:rsidRDefault="00A56D43" w14:paraId="2F6B0092" w14:textId="77777777">
      <w:pPr>
        <w:pStyle w:val="Ingenmellomrom"/>
        <w:spacing w:line="276" w:lineRule="auto"/>
        <w:rPr>
          <w:rFonts w:eastAsia="Times New Roman"/>
          <w:lang w:eastAsia="nb-NO"/>
        </w:rPr>
      </w:pPr>
      <w:r w:rsidRPr="00CF41D9">
        <w:rPr>
          <w:rFonts w:eastAsia="Times New Roman"/>
          <w:lang w:eastAsia="nb-NO"/>
        </w:rPr>
        <w:t>• Tid og sted for handlingen.</w:t>
      </w:r>
    </w:p>
    <w:p w:rsidRPr="00CF41D9" w:rsidR="00A56D43" w:rsidP="00A56D43" w:rsidRDefault="00A56D43" w14:paraId="3701B733" w14:textId="77777777">
      <w:pPr>
        <w:pStyle w:val="Ingenmellomrom"/>
        <w:spacing w:line="276" w:lineRule="auto"/>
        <w:rPr>
          <w:rFonts w:eastAsia="Times New Roman"/>
          <w:lang w:eastAsia="nb-NO"/>
        </w:rPr>
      </w:pPr>
      <w:r w:rsidRPr="00CF41D9">
        <w:rPr>
          <w:rFonts w:eastAsia="Times New Roman"/>
          <w:lang w:eastAsia="nb-NO"/>
        </w:rPr>
        <w:t>• Om handlingen har pågått over tid.</w:t>
      </w:r>
    </w:p>
    <w:p w:rsidRPr="00CF41D9" w:rsidR="00A56D43" w:rsidP="00A56D43" w:rsidRDefault="00A56D43" w14:paraId="57DDE5C6" w14:textId="77777777">
      <w:pPr>
        <w:pStyle w:val="Ingenmellomrom"/>
        <w:spacing w:line="276" w:lineRule="auto"/>
        <w:rPr>
          <w:rFonts w:eastAsia="Times New Roman"/>
          <w:lang w:eastAsia="nb-NO"/>
        </w:rPr>
      </w:pPr>
      <w:r w:rsidRPr="00CF41D9">
        <w:rPr>
          <w:rFonts w:eastAsia="Times New Roman"/>
          <w:lang w:eastAsia="nb-NO"/>
        </w:rPr>
        <w:t xml:space="preserve">• Avhengighetsforhold og maktforskjeller mellom </w:t>
      </w:r>
      <w:r>
        <w:rPr>
          <w:rFonts w:eastAsia="Times New Roman"/>
          <w:lang w:eastAsia="nb-NO"/>
        </w:rPr>
        <w:t xml:space="preserve">den som </w:t>
      </w:r>
      <w:r w:rsidRPr="00CF41D9">
        <w:rPr>
          <w:rFonts w:eastAsia="Times New Roman"/>
          <w:lang w:eastAsia="nb-NO"/>
        </w:rPr>
        <w:t xml:space="preserve">trakasserer og den som blir </w:t>
      </w:r>
    </w:p>
    <w:p w:rsidRPr="00CF41D9" w:rsidR="00A56D43" w:rsidP="00A56D43" w:rsidRDefault="00A56D43" w14:paraId="76C4AE99" w14:textId="77777777">
      <w:pPr>
        <w:pStyle w:val="Ingenmellomrom"/>
        <w:spacing w:line="276" w:lineRule="auto"/>
        <w:rPr>
          <w:rFonts w:eastAsia="Times New Roman"/>
          <w:sz w:val="20"/>
          <w:lang w:eastAsia="nb-NO"/>
        </w:rPr>
      </w:pPr>
      <w:r w:rsidRPr="00CF41D9">
        <w:rPr>
          <w:rFonts w:eastAsia="Times New Roman"/>
          <w:lang w:eastAsia="nb-NO"/>
        </w:rPr>
        <w:t xml:space="preserve">  trakassert</w:t>
      </w:r>
      <w:r w:rsidRPr="00CF41D9">
        <w:rPr>
          <w:rFonts w:eastAsia="Times New Roman"/>
          <w:sz w:val="20"/>
          <w:lang w:eastAsia="nb-NO"/>
        </w:rPr>
        <w:t>.</w:t>
      </w:r>
    </w:p>
    <w:p w:rsidR="00A56D43" w:rsidP="00A56D43" w:rsidRDefault="00A56D43" w14:paraId="726B2355" w14:textId="77777777">
      <w:pPr>
        <w:pStyle w:val="Ingenmellomrom"/>
      </w:pPr>
    </w:p>
    <w:p w:rsidR="00A56D43" w:rsidP="00A56D43" w:rsidRDefault="00A56D43" w14:paraId="1337688C" w14:textId="77777777">
      <w:pPr>
        <w:pStyle w:val="Ingenmellomrom"/>
      </w:pPr>
    </w:p>
    <w:p w:rsidR="00A56D43" w:rsidP="00A56D43" w:rsidRDefault="00A56D43" w14:paraId="4FB26F4B" w14:textId="77777777">
      <w:pPr>
        <w:pStyle w:val="Ingenmellomrom"/>
      </w:pPr>
    </w:p>
    <w:p w:rsidR="00A56D43" w:rsidP="00A56D43" w:rsidRDefault="00A56D43" w14:paraId="0B645F13" w14:textId="77777777">
      <w:pPr>
        <w:pStyle w:val="Ingenmellomrom"/>
      </w:pPr>
    </w:p>
    <w:p w:rsidR="00A56D43" w:rsidP="00A56D43" w:rsidRDefault="00BB6E0A" w14:paraId="24A012AD" w14:textId="77777777">
      <w:pPr>
        <w:pStyle w:val="Overskrift1"/>
      </w:pPr>
      <w:bookmarkStart w:name="_Toc439948657" w:id="95"/>
      <w:bookmarkStart w:name="_Toc487542967" w:id="96"/>
      <w:bookmarkStart w:name="_Toc496086553" w:id="97"/>
      <w:bookmarkStart w:name="_Toc496086580" w:id="98"/>
      <w:bookmarkStart w:name="_Toc522263204" w:id="99"/>
      <w:bookmarkStart w:name="_Toc522263328" w:id="100"/>
      <w:bookmarkStart w:name="_Toc25221931" w:id="101"/>
      <w:r>
        <w:t>11</w:t>
      </w:r>
      <w:r w:rsidR="00A56D43">
        <w:t>. Mobbing</w:t>
      </w:r>
      <w:bookmarkEnd w:id="95"/>
      <w:bookmarkEnd w:id="96"/>
      <w:bookmarkEnd w:id="97"/>
      <w:bookmarkEnd w:id="98"/>
      <w:bookmarkEnd w:id="99"/>
      <w:bookmarkEnd w:id="100"/>
      <w:bookmarkEnd w:id="101"/>
    </w:p>
    <w:p w:rsidR="00A56D43" w:rsidP="00A56D43" w:rsidRDefault="00A56D43" w14:paraId="2BF94839" w14:textId="77777777">
      <w:pPr>
        <w:pStyle w:val="Ingenmellomrom"/>
        <w:spacing w:line="276" w:lineRule="auto"/>
      </w:pPr>
      <w:r>
        <w:br/>
      </w:r>
      <w:r>
        <w:t>Alle former for krenkende atferd kan, hvis det er alvorlig nok, klassifiseres som mobbing, og kan ha alvorlige og langvarige konsekvenser for dem som utsettes for det. Mobbing kan være både direkte og skjult. Direkte mobbing er fysisk og/eller verbal, mens skjult mobbing kan komme til utrykk gjennom f.eks. blikk, baksnakking, ryktespredning, tekstmeldinger og små tilsynelatende uskyldige handlinger som å trekke stolen til side. Den skjulte mobbingen er vanskelig å oppdage, men kan være minst like alvorlig.</w:t>
      </w:r>
    </w:p>
    <w:p w:rsidR="00A56D43" w:rsidP="00A56D43" w:rsidRDefault="00A56D43" w14:paraId="1554703A" w14:textId="77777777">
      <w:pPr>
        <w:pStyle w:val="Ingenmellomrom"/>
        <w:spacing w:line="276" w:lineRule="auto"/>
      </w:pPr>
    </w:p>
    <w:p w:rsidR="00A56D43" w:rsidP="00A56D43" w:rsidRDefault="00A56D43" w14:paraId="6362196A" w14:textId="77777777">
      <w:pPr>
        <w:pStyle w:val="Ingenmellomrom"/>
        <w:spacing w:line="276" w:lineRule="auto"/>
      </w:pPr>
      <w:r>
        <w:t>Den som utøver mobbingen er ikke alltid hovedpersonen bak handlingen. Det er viktig at skolen er oppmerksom på dette, og identifiserer både igangsettere, som på ulike måter oppfordrer medelever til å mobbe, og opprettholdere, som bidrar til at mobbingen kan fortsette.</w:t>
      </w:r>
    </w:p>
    <w:p w:rsidR="00A56D43" w:rsidP="00A56D43" w:rsidRDefault="00A56D43" w14:paraId="4575E820" w14:textId="77777777">
      <w:pPr>
        <w:pStyle w:val="Ingenmellomrom"/>
        <w:spacing w:line="276" w:lineRule="auto"/>
      </w:pPr>
    </w:p>
    <w:p w:rsidR="00A56D43" w:rsidP="00A56D43" w:rsidRDefault="00BB6E0A" w14:paraId="5756EDB0" w14:textId="77777777">
      <w:pPr>
        <w:pStyle w:val="Overskrift2"/>
      </w:pPr>
      <w:bookmarkStart w:name="_Toc496086554" w:id="102"/>
      <w:r>
        <w:t>11</w:t>
      </w:r>
      <w:r w:rsidR="00A56D43">
        <w:t>.1. Skolens respons</w:t>
      </w:r>
      <w:bookmarkEnd w:id="102"/>
    </w:p>
    <w:p w:rsidR="00A56D43" w:rsidP="00A56D43" w:rsidRDefault="00A56D43" w14:paraId="3CE95F84" w14:textId="77777777">
      <w:r>
        <w:t xml:space="preserve">En undersøkelse av klagesaker til fylkesmannen i Oslo Akershus, viser at </w:t>
      </w:r>
      <w:r w:rsidR="00C91413">
        <w:t>foresatte</w:t>
      </w:r>
      <w:r>
        <w:t xml:space="preserve"> og elever som melder til skolen om mobbing, ofte blir møtt med at deres virkelighetsoppfatning er feil (Westad og Warp). Ansatte vil også i enkelte tilfeller (ofte ubevisst) plassere ansvaret hos den som blir mobbet: "han er jo litt spesiell", "hun provoserer de andre elevene", "jeg kan skjønne at de andre elevene reagerer". </w:t>
      </w:r>
    </w:p>
    <w:p w:rsidR="00D55D3E" w:rsidP="00A56D43" w:rsidRDefault="00A56D43" w14:paraId="600217FA" w14:textId="77777777">
      <w:r>
        <w:t>De er viktig at de ansatte på skolen er oppmerksomme på slike holdninger. Mobbing skal ikke aksepteres eller bagatelliseres, uansett hvordan eleven fremstår eller oppfører seg.</w:t>
      </w:r>
    </w:p>
    <w:p w:rsidR="00BB6E0A" w:rsidP="00A56D43" w:rsidRDefault="00BB6E0A" w14:paraId="4B5EC788" w14:textId="77777777"/>
    <w:p w:rsidRPr="00265A38" w:rsidR="00BB6E0A" w:rsidP="00A56D43" w:rsidRDefault="00BB6E0A" w14:paraId="0E1993F6" w14:textId="77777777"/>
    <w:p w:rsidRPr="00AC34B6" w:rsidR="00AC34B6" w:rsidP="00373B21" w:rsidRDefault="000E75C4" w14:paraId="064DF8E5" w14:textId="77777777">
      <w:pPr>
        <w:pStyle w:val="Overskrift1"/>
        <w:spacing w:line="240" w:lineRule="auto"/>
      </w:pPr>
      <w:bookmarkStart w:name="_Toc25221932" w:id="103"/>
      <w:bookmarkStart w:name="_Toc439948670" w:id="104"/>
      <w:bookmarkStart w:name="_Toc487542971" w:id="105"/>
      <w:bookmarkStart w:name="_Toc496086565" w:id="106"/>
      <w:bookmarkStart w:name="_Toc496086584" w:id="107"/>
      <w:bookmarkStart w:name="_Toc522263208" w:id="108"/>
      <w:bookmarkStart w:name="_Toc522263332" w:id="109"/>
      <w:bookmarkEnd w:id="81"/>
      <w:r w:rsidRPr="00AC34B6">
        <w:lastRenderedPageBreak/>
        <w:t>1</w:t>
      </w:r>
      <w:r w:rsidRPr="00AC34B6" w:rsidR="00E903CE">
        <w:t>2</w:t>
      </w:r>
      <w:r w:rsidRPr="00AC34B6" w:rsidR="00373B21">
        <w:t xml:space="preserve">. </w:t>
      </w:r>
      <w:r w:rsidRPr="00AC34B6" w:rsidR="00AC34B6">
        <w:t>Det fysiske skolemiljøet</w:t>
      </w:r>
      <w:bookmarkEnd w:id="103"/>
    </w:p>
    <w:p w:rsidR="00AC34B6" w:rsidP="00AC34B6" w:rsidRDefault="00AC34B6" w14:paraId="78522954" w14:textId="77777777">
      <w:pPr>
        <w:pStyle w:val="Ingenmellomrom"/>
        <w:spacing w:line="276" w:lineRule="auto"/>
      </w:pPr>
    </w:p>
    <w:p w:rsidR="00AC34B6" w:rsidP="00AC34B6" w:rsidRDefault="00AC34B6" w14:paraId="030867F1" w14:textId="77777777">
      <w:pPr>
        <w:pStyle w:val="Ingenmellomrom"/>
        <w:spacing w:line="276" w:lineRule="auto"/>
      </w:pPr>
      <w:r>
        <w:t>Med fysisk skolemiljø menes her de fysiske forholdene på skolen, inneklimaet</w:t>
      </w:r>
      <w:r w:rsidR="00202765">
        <w:t>,</w:t>
      </w:r>
      <w:r>
        <w:t xml:space="preserve"> og hvordan elevene og personalet opplever dette.</w:t>
      </w:r>
      <w:r w:rsidR="004160DB">
        <w:t xml:space="preserve"> Disse områdene omfattes av forskrift om miljørettet  helsevern i barnehager og skoler:</w:t>
      </w:r>
      <w:r w:rsidR="004160DB">
        <w:br/>
      </w:r>
    </w:p>
    <w:p w:rsidR="004160DB" w:rsidP="004160DB" w:rsidRDefault="004160DB" w14:paraId="748835BB" w14:textId="77777777">
      <w:pPr>
        <w:numPr>
          <w:ilvl w:val="0"/>
          <w:numId w:val="47"/>
        </w:numPr>
        <w:spacing w:after="0"/>
        <w:rPr>
          <w:rFonts w:ascii="Calibri" w:hAnsi="Calibri" w:eastAsia="Times New Roman"/>
        </w:rPr>
      </w:pPr>
      <w:r>
        <w:rPr>
          <w:rFonts w:eastAsia="Times New Roman"/>
        </w:rPr>
        <w:t>Utforming og innredning</w:t>
      </w:r>
    </w:p>
    <w:p w:rsidR="004160DB" w:rsidP="004160DB" w:rsidRDefault="004160DB" w14:paraId="28823515" w14:textId="77777777">
      <w:pPr>
        <w:numPr>
          <w:ilvl w:val="0"/>
          <w:numId w:val="47"/>
        </w:numPr>
        <w:spacing w:after="0"/>
        <w:rPr>
          <w:rFonts w:eastAsia="Times New Roman"/>
        </w:rPr>
      </w:pPr>
      <w:r>
        <w:rPr>
          <w:rFonts w:eastAsia="Times New Roman"/>
        </w:rPr>
        <w:t>Muligheter for aktivitet og hvile</w:t>
      </w:r>
    </w:p>
    <w:p w:rsidR="004160DB" w:rsidP="004160DB" w:rsidRDefault="004160DB" w14:paraId="263B31A2" w14:textId="77777777">
      <w:pPr>
        <w:numPr>
          <w:ilvl w:val="0"/>
          <w:numId w:val="47"/>
        </w:numPr>
        <w:spacing w:after="0"/>
        <w:rPr>
          <w:rFonts w:eastAsia="Times New Roman"/>
        </w:rPr>
      </w:pPr>
      <w:r>
        <w:rPr>
          <w:rFonts w:eastAsia="Times New Roman"/>
        </w:rPr>
        <w:t>Måltider</w:t>
      </w:r>
    </w:p>
    <w:p w:rsidR="004160DB" w:rsidP="004160DB" w:rsidRDefault="004160DB" w14:paraId="47EBE6DF" w14:textId="77777777">
      <w:pPr>
        <w:numPr>
          <w:ilvl w:val="0"/>
          <w:numId w:val="47"/>
        </w:numPr>
        <w:spacing w:after="0"/>
        <w:rPr>
          <w:rFonts w:eastAsia="Times New Roman"/>
        </w:rPr>
      </w:pPr>
      <w:r>
        <w:rPr>
          <w:rFonts w:eastAsia="Times New Roman"/>
        </w:rPr>
        <w:t>Psykososiale forhold</w:t>
      </w:r>
    </w:p>
    <w:p w:rsidR="004160DB" w:rsidP="004160DB" w:rsidRDefault="004160DB" w14:paraId="4004DCBE" w14:textId="77777777">
      <w:pPr>
        <w:numPr>
          <w:ilvl w:val="0"/>
          <w:numId w:val="47"/>
        </w:numPr>
        <w:spacing w:after="0"/>
        <w:rPr>
          <w:rFonts w:eastAsia="Times New Roman"/>
        </w:rPr>
      </w:pPr>
      <w:r>
        <w:rPr>
          <w:rFonts w:eastAsia="Times New Roman"/>
        </w:rPr>
        <w:t>Rengjøring og vedlikehold</w:t>
      </w:r>
    </w:p>
    <w:p w:rsidR="004160DB" w:rsidP="004160DB" w:rsidRDefault="004160DB" w14:paraId="159535CD" w14:textId="77777777">
      <w:pPr>
        <w:numPr>
          <w:ilvl w:val="0"/>
          <w:numId w:val="47"/>
        </w:numPr>
        <w:spacing w:after="0"/>
        <w:rPr>
          <w:rFonts w:eastAsia="Times New Roman"/>
        </w:rPr>
      </w:pPr>
      <w:r>
        <w:rPr>
          <w:rFonts w:eastAsia="Times New Roman"/>
        </w:rPr>
        <w:t>Sikkerhet og helsemessig beredskap</w:t>
      </w:r>
    </w:p>
    <w:p w:rsidR="004160DB" w:rsidP="004160DB" w:rsidRDefault="004160DB" w14:paraId="183DA59C" w14:textId="77777777">
      <w:pPr>
        <w:numPr>
          <w:ilvl w:val="0"/>
          <w:numId w:val="47"/>
        </w:numPr>
        <w:spacing w:after="0"/>
        <w:rPr>
          <w:rFonts w:eastAsia="Times New Roman"/>
        </w:rPr>
      </w:pPr>
      <w:r>
        <w:rPr>
          <w:rFonts w:eastAsia="Times New Roman"/>
        </w:rPr>
        <w:t>Førstehjelp</w:t>
      </w:r>
    </w:p>
    <w:p w:rsidR="004160DB" w:rsidP="004160DB" w:rsidRDefault="004160DB" w14:paraId="100704A0" w14:textId="77777777">
      <w:pPr>
        <w:numPr>
          <w:ilvl w:val="0"/>
          <w:numId w:val="47"/>
        </w:numPr>
        <w:spacing w:after="0"/>
        <w:rPr>
          <w:rFonts w:eastAsia="Times New Roman"/>
        </w:rPr>
      </w:pPr>
      <w:r>
        <w:rPr>
          <w:rFonts w:eastAsia="Times New Roman"/>
        </w:rPr>
        <w:t>Tilrettelegging basert på opplysninger om helseforhold</w:t>
      </w:r>
    </w:p>
    <w:p w:rsidR="004160DB" w:rsidP="004160DB" w:rsidRDefault="004160DB" w14:paraId="78493561" w14:textId="77777777">
      <w:pPr>
        <w:numPr>
          <w:ilvl w:val="0"/>
          <w:numId w:val="47"/>
        </w:numPr>
        <w:spacing w:after="0"/>
        <w:rPr>
          <w:rFonts w:eastAsia="Times New Roman"/>
        </w:rPr>
      </w:pPr>
      <w:r>
        <w:rPr>
          <w:rFonts w:eastAsia="Times New Roman"/>
        </w:rPr>
        <w:t>Smittevern</w:t>
      </w:r>
    </w:p>
    <w:p w:rsidR="004160DB" w:rsidP="004160DB" w:rsidRDefault="004160DB" w14:paraId="2B91C07A" w14:textId="77777777">
      <w:pPr>
        <w:numPr>
          <w:ilvl w:val="0"/>
          <w:numId w:val="47"/>
        </w:numPr>
        <w:spacing w:after="0"/>
        <w:rPr>
          <w:rFonts w:eastAsia="Times New Roman"/>
        </w:rPr>
      </w:pPr>
      <w:r>
        <w:rPr>
          <w:rFonts w:eastAsia="Times New Roman"/>
        </w:rPr>
        <w:t xml:space="preserve">Tobakksforbud </w:t>
      </w:r>
    </w:p>
    <w:p w:rsidR="004160DB" w:rsidP="004160DB" w:rsidRDefault="004160DB" w14:paraId="1191D413" w14:textId="77777777">
      <w:pPr>
        <w:numPr>
          <w:ilvl w:val="0"/>
          <w:numId w:val="47"/>
        </w:numPr>
        <w:spacing w:after="0"/>
        <w:rPr>
          <w:rFonts w:eastAsia="Times New Roman"/>
        </w:rPr>
      </w:pPr>
      <w:r>
        <w:rPr>
          <w:rFonts w:eastAsia="Times New Roman"/>
        </w:rPr>
        <w:t>Inneklima/luftkvalitet</w:t>
      </w:r>
    </w:p>
    <w:p w:rsidR="004160DB" w:rsidP="004160DB" w:rsidRDefault="004160DB" w14:paraId="2281A8E2" w14:textId="77777777">
      <w:pPr>
        <w:numPr>
          <w:ilvl w:val="0"/>
          <w:numId w:val="47"/>
        </w:numPr>
        <w:spacing w:after="0"/>
        <w:rPr>
          <w:rFonts w:eastAsia="Times New Roman"/>
        </w:rPr>
      </w:pPr>
      <w:r>
        <w:rPr>
          <w:rFonts w:eastAsia="Times New Roman"/>
        </w:rPr>
        <w:t>Belysning</w:t>
      </w:r>
    </w:p>
    <w:p w:rsidR="004160DB" w:rsidP="004160DB" w:rsidRDefault="004160DB" w14:paraId="6338A09E" w14:textId="77777777">
      <w:pPr>
        <w:numPr>
          <w:ilvl w:val="0"/>
          <w:numId w:val="47"/>
        </w:numPr>
        <w:spacing w:after="0"/>
        <w:rPr>
          <w:rFonts w:eastAsia="Times New Roman"/>
        </w:rPr>
      </w:pPr>
      <w:r>
        <w:rPr>
          <w:rFonts w:eastAsia="Times New Roman"/>
        </w:rPr>
        <w:t>Lydforhold</w:t>
      </w:r>
    </w:p>
    <w:p w:rsidR="004160DB" w:rsidP="004160DB" w:rsidRDefault="004160DB" w14:paraId="0E76C849" w14:textId="77777777">
      <w:pPr>
        <w:numPr>
          <w:ilvl w:val="0"/>
          <w:numId w:val="47"/>
        </w:numPr>
        <w:spacing w:after="0"/>
        <w:rPr>
          <w:rFonts w:eastAsia="Times New Roman"/>
        </w:rPr>
      </w:pPr>
      <w:r>
        <w:rPr>
          <w:rFonts w:eastAsia="Times New Roman"/>
        </w:rPr>
        <w:t>Drikkevann</w:t>
      </w:r>
    </w:p>
    <w:p w:rsidR="004160DB" w:rsidP="004160DB" w:rsidRDefault="004160DB" w14:paraId="7DEE47CC" w14:textId="77777777">
      <w:pPr>
        <w:numPr>
          <w:ilvl w:val="0"/>
          <w:numId w:val="47"/>
        </w:numPr>
        <w:spacing w:after="0"/>
        <w:rPr>
          <w:rFonts w:eastAsia="Times New Roman"/>
        </w:rPr>
      </w:pPr>
      <w:r>
        <w:rPr>
          <w:rFonts w:eastAsia="Times New Roman"/>
        </w:rPr>
        <w:t>Sanitære forhold</w:t>
      </w:r>
    </w:p>
    <w:p w:rsidR="004160DB" w:rsidP="004160DB" w:rsidRDefault="004160DB" w14:paraId="39454E8D" w14:textId="77777777">
      <w:pPr>
        <w:numPr>
          <w:ilvl w:val="0"/>
          <w:numId w:val="47"/>
        </w:numPr>
        <w:spacing w:after="0"/>
        <w:rPr>
          <w:rFonts w:eastAsia="Times New Roman"/>
        </w:rPr>
      </w:pPr>
      <w:r>
        <w:rPr>
          <w:rFonts w:eastAsia="Times New Roman"/>
        </w:rPr>
        <w:t>Avfallshåndtering</w:t>
      </w:r>
    </w:p>
    <w:p w:rsidRPr="00AC34B6" w:rsidR="00AC34B6" w:rsidP="004160DB" w:rsidRDefault="00202765" w14:paraId="32E3515D" w14:textId="77777777">
      <w:pPr>
        <w:pStyle w:val="Listeavsnitt"/>
      </w:pPr>
      <w:r>
        <w:br/>
      </w:r>
      <w:r w:rsidR="00AC34B6">
        <w:t xml:space="preserve"> </w:t>
      </w:r>
    </w:p>
    <w:p w:rsidR="00AC34B6" w:rsidP="00AC34B6" w:rsidRDefault="00AC34B6" w14:paraId="55B523F7" w14:textId="77777777">
      <w:pPr>
        <w:pStyle w:val="Overskrift2"/>
      </w:pPr>
      <w:r w:rsidRPr="00202765">
        <w:t>12.</w:t>
      </w:r>
      <w:r w:rsidR="004160DB">
        <w:t>1</w:t>
      </w:r>
      <w:r w:rsidRPr="00202765">
        <w:t xml:space="preserve">. </w:t>
      </w:r>
      <w:r>
        <w:t>Informasjon og medvirkning</w:t>
      </w:r>
    </w:p>
    <w:p w:rsidR="00AC34B6" w:rsidP="00AC34B6" w:rsidRDefault="00AC34B6" w14:paraId="2131AA00" w14:textId="77777777">
      <w:r>
        <w:t xml:space="preserve">Samarbeidsutvalget, skoleutvalget, skolemiljøutvalget og elevrådet skal holdes informert om alt som er viktig for det fysiske skolemiljøet. De skal så tidlig som mulig involveres i arbeidet med skolemiljøtiltak, og har rett til innsyn i all dokumentasjon som gjelder det systematiske arbeidet for et trygt og godt skolemiljø. De </w:t>
      </w:r>
      <w:r w:rsidR="00202765">
        <w:t>har også rett til å uttale seg,</w:t>
      </w:r>
      <w:r>
        <w:t xml:space="preserve"> og være informert om saker som er viktige for skolemiljøet og inneklimaet. Eksempler på slike saker kan være:</w:t>
      </w:r>
    </w:p>
    <w:p w:rsidR="00AC34B6" w:rsidP="00AC34B6" w:rsidRDefault="00AC34B6" w14:paraId="095391BA" w14:textId="77777777">
      <w:pPr>
        <w:pStyle w:val="Listeavsnitt"/>
        <w:numPr>
          <w:ilvl w:val="0"/>
          <w:numId w:val="48"/>
        </w:numPr>
      </w:pPr>
      <w:r>
        <w:t>Klager på inneklima</w:t>
      </w:r>
      <w:r w:rsidR="00202765">
        <w:t>.</w:t>
      </w:r>
    </w:p>
    <w:p w:rsidR="00AC34B6" w:rsidP="00AC34B6" w:rsidRDefault="00AC34B6" w14:paraId="660A4A3C" w14:textId="77777777">
      <w:pPr>
        <w:pStyle w:val="Listeavsnitt"/>
        <w:numPr>
          <w:ilvl w:val="0"/>
          <w:numId w:val="48"/>
        </w:numPr>
      </w:pPr>
      <w:r>
        <w:t>Ventilasjonsanlegg som ikke virker over tid</w:t>
      </w:r>
      <w:r w:rsidR="00202765">
        <w:t>.</w:t>
      </w:r>
    </w:p>
    <w:p w:rsidR="00AC34B6" w:rsidP="00AC34B6" w:rsidRDefault="00AC34B6" w14:paraId="33CECC72" w14:textId="77777777">
      <w:pPr>
        <w:pStyle w:val="Listeavsnitt"/>
        <w:numPr>
          <w:ilvl w:val="0"/>
          <w:numId w:val="48"/>
        </w:numPr>
      </w:pPr>
      <w:r>
        <w:t>Utilfredsstillende renhold</w:t>
      </w:r>
      <w:r w:rsidR="00202765">
        <w:t>.</w:t>
      </w:r>
    </w:p>
    <w:p w:rsidR="00AC34B6" w:rsidP="00AC34B6" w:rsidRDefault="00AC34B6" w14:paraId="1F85F36E" w14:textId="77777777">
      <w:pPr>
        <w:pStyle w:val="Listeavsnitt"/>
        <w:numPr>
          <w:ilvl w:val="0"/>
          <w:numId w:val="48"/>
        </w:numPr>
      </w:pPr>
      <w:r>
        <w:t>Oppussingsarbeider som forårsaker støy, lukt, støv eller sikkerhetsmessige utfordringer</w:t>
      </w:r>
      <w:r w:rsidR="00202765">
        <w:t>.</w:t>
      </w:r>
    </w:p>
    <w:p w:rsidR="00AC34B6" w:rsidP="00AC34B6" w:rsidRDefault="00AC34B6" w14:paraId="70D87768" w14:textId="77777777">
      <w:pPr>
        <w:pStyle w:val="Listeavsnitt"/>
        <w:numPr>
          <w:ilvl w:val="0"/>
          <w:numId w:val="48"/>
        </w:numPr>
      </w:pPr>
      <w:r>
        <w:t>Vannlekkasje</w:t>
      </w:r>
      <w:r w:rsidR="00202765">
        <w:t>.</w:t>
      </w:r>
    </w:p>
    <w:p w:rsidR="00AC34B6" w:rsidP="00AC34B6" w:rsidRDefault="00AC34B6" w14:paraId="3B69D6AE" w14:textId="77777777">
      <w:pPr>
        <w:pStyle w:val="Listeavsnitt"/>
        <w:numPr>
          <w:ilvl w:val="0"/>
          <w:numId w:val="48"/>
        </w:numPr>
      </w:pPr>
      <w:r>
        <w:t>Forhold som kan forårsake smitte blant elever og ansatte</w:t>
      </w:r>
      <w:r w:rsidR="00202765">
        <w:t>.</w:t>
      </w:r>
    </w:p>
    <w:p w:rsidR="00AC34B6" w:rsidP="00AC34B6" w:rsidRDefault="00AC34B6" w14:paraId="665D9B76" w14:textId="77777777">
      <w:pPr>
        <w:pStyle w:val="Listeavsnitt"/>
        <w:numPr>
          <w:ilvl w:val="0"/>
          <w:numId w:val="48"/>
        </w:numPr>
      </w:pPr>
      <w:r>
        <w:t>Alvorlige skader eller hendelser elever har vært utsatt for</w:t>
      </w:r>
      <w:r w:rsidR="00202765">
        <w:t>.</w:t>
      </w:r>
    </w:p>
    <w:p w:rsidR="00AC34B6" w:rsidP="00AC34B6" w:rsidRDefault="00AC34B6" w14:paraId="3021FE4C" w14:textId="77777777">
      <w:pPr>
        <w:pStyle w:val="Listeavsnitt"/>
        <w:numPr>
          <w:ilvl w:val="0"/>
          <w:numId w:val="48"/>
        </w:numPr>
      </w:pPr>
      <w:r>
        <w:t>Eksterne forhold som skolen selv ikke er ansvarlig for, for eksempel støyende anleggsarbeider på nabotomten</w:t>
      </w:r>
      <w:r w:rsidR="00202765">
        <w:t>.</w:t>
      </w:r>
    </w:p>
    <w:p w:rsidR="00202765" w:rsidP="00202765" w:rsidRDefault="00202765" w14:paraId="232569D3" w14:textId="77777777">
      <w:pPr>
        <w:pStyle w:val="Listeavsnitt"/>
        <w:ind w:left="360"/>
      </w:pPr>
    </w:p>
    <w:p w:rsidR="00202765" w:rsidP="00202765" w:rsidRDefault="00202765" w14:paraId="6D5990AD" w14:textId="77777777">
      <w:r>
        <w:lastRenderedPageBreak/>
        <w:t>Elever og foreldre som opplever at skolemiljøet ikke er trygt og godt, kan melde avvik til skolen gjennom lærer, kontaktlærer, avdelingsleder eller direkte til rektor. Elever kan også melde avvik i lokale råd og utvalg som elevene deltar i, eller til elev- og lærlingombudet.</w:t>
      </w:r>
    </w:p>
    <w:p w:rsidR="00202765" w:rsidP="00202765" w:rsidRDefault="00202765" w14:paraId="20103290" w14:textId="77777777">
      <w:r>
        <w:t>Ved forhold som har negativ innvirkning på elevenes helse, skal alle involverte elever, foresatte og tilsynsmyndigheter varsles. Varselet skal beskrive hva som er mangelen ved inneklimaet, hvilke konsekvenser dette kan få på sikt, og hvilke tiltak som iverksettes for å rette på forholdet.</w:t>
      </w:r>
    </w:p>
    <w:p w:rsidR="00202765" w:rsidP="00202765" w:rsidRDefault="00202765" w14:paraId="28707F94" w14:textId="77777777"/>
    <w:p w:rsidR="00202765" w:rsidP="00202765" w:rsidRDefault="00202765" w14:paraId="7EDB0C41" w14:textId="77777777"/>
    <w:p w:rsidRPr="00265A38" w:rsidR="008239C0" w:rsidP="00373B21" w:rsidRDefault="00202765" w14:paraId="3472225C" w14:textId="77777777">
      <w:pPr>
        <w:pStyle w:val="Overskrift1"/>
        <w:spacing w:line="240" w:lineRule="auto"/>
        <w:rPr>
          <w:lang w:val="nn-NO"/>
        </w:rPr>
      </w:pPr>
      <w:bookmarkStart w:name="_Toc25221933" w:id="110"/>
      <w:r>
        <w:rPr>
          <w:lang w:val="nn-NO"/>
        </w:rPr>
        <w:t xml:space="preserve">13. </w:t>
      </w:r>
      <w:r w:rsidRPr="00265A38" w:rsidR="008239C0">
        <w:rPr>
          <w:lang w:val="nn-NO"/>
        </w:rPr>
        <w:t>Skolemiljøutvalg</w:t>
      </w:r>
      <w:bookmarkEnd w:id="104"/>
      <w:bookmarkEnd w:id="105"/>
      <w:bookmarkEnd w:id="106"/>
      <w:bookmarkEnd w:id="107"/>
      <w:bookmarkEnd w:id="108"/>
      <w:bookmarkEnd w:id="109"/>
      <w:bookmarkEnd w:id="110"/>
    </w:p>
    <w:p w:rsidRPr="00265A38" w:rsidR="008239C0" w:rsidP="008239C0" w:rsidRDefault="008239C0" w14:paraId="199CE9EF" w14:textId="77777777">
      <w:pPr>
        <w:rPr>
          <w:lang w:val="nn-NO"/>
        </w:rPr>
      </w:pPr>
    </w:p>
    <w:tbl>
      <w:tblPr>
        <w:tblStyle w:val="Tabellrutenett"/>
        <w:tblW w:w="0" w:type="auto"/>
        <w:tblLook w:val="04A0" w:firstRow="1" w:lastRow="0" w:firstColumn="1" w:lastColumn="0" w:noHBand="0" w:noVBand="1"/>
      </w:tblPr>
      <w:tblGrid>
        <w:gridCol w:w="9072"/>
      </w:tblGrid>
      <w:tr w:rsidRPr="00EF5C54" w:rsidR="008239C0" w:rsidTr="00E94BE5" w14:paraId="7A1825AF" w14:textId="77777777">
        <w:tc>
          <w:tcPr>
            <w:tcW w:w="9212" w:type="dxa"/>
            <w:tcBorders>
              <w:top w:val="nil"/>
              <w:left w:val="nil"/>
              <w:bottom w:val="nil"/>
              <w:right w:val="nil"/>
            </w:tcBorders>
            <w:shd w:val="clear" w:color="auto" w:fill="DBE5F1" w:themeFill="accent1" w:themeFillTint="33"/>
          </w:tcPr>
          <w:p w:rsidRPr="00EF5C54" w:rsidR="008239C0" w:rsidP="008239C0" w:rsidRDefault="00510469" w14:paraId="33C72661" w14:textId="77777777">
            <w:pPr>
              <w:rPr>
                <w:i/>
                <w:lang w:val="nn-NO"/>
              </w:rPr>
            </w:pPr>
            <w:r w:rsidRPr="00265A38">
              <w:rPr>
                <w:i/>
                <w:lang w:val="nn-NO"/>
              </w:rPr>
              <w:br/>
            </w:r>
            <w:r w:rsidRPr="00265A38" w:rsidR="008239C0">
              <w:rPr>
                <w:i/>
                <w:lang w:val="nn-NO"/>
              </w:rPr>
              <w:t>Ved kvar vidaregåande skole skal det ver</w:t>
            </w:r>
            <w:r w:rsidR="008239C0">
              <w:rPr>
                <w:i/>
                <w:lang w:val="nn-NO"/>
              </w:rPr>
              <w:t xml:space="preserve">e eit skolemiljøutval. I skolemiljøutvalet skal elevane, dei tilsette, skoleleiinga og fylkeskommunen vere representerte. Skolemiljøutvalet skal vere sett saman slik at representantane for elevane er i fleirtal. </w:t>
            </w:r>
            <w:r w:rsidR="00132378">
              <w:rPr>
                <w:i/>
                <w:lang w:val="nn-NO"/>
              </w:rPr>
              <w:br/>
            </w:r>
            <w:r w:rsidR="008239C0">
              <w:rPr>
                <w:i/>
                <w:lang w:val="nn-NO"/>
              </w:rPr>
              <w:t>(Opplæringslova § 11-5a</w:t>
            </w:r>
            <w:r w:rsidR="00132378">
              <w:rPr>
                <w:i/>
                <w:lang w:val="nn-NO"/>
              </w:rPr>
              <w:t>,</w:t>
            </w:r>
            <w:r w:rsidR="008239C0">
              <w:rPr>
                <w:i/>
                <w:lang w:val="nn-NO"/>
              </w:rPr>
              <w:t xml:space="preserve"> første ledd).</w:t>
            </w:r>
          </w:p>
        </w:tc>
      </w:tr>
    </w:tbl>
    <w:p w:rsidR="008239C0" w:rsidP="008239C0" w:rsidRDefault="008239C0" w14:paraId="0B6AB199" w14:textId="77777777"/>
    <w:p w:rsidR="008239C0" w:rsidP="008239C0" w:rsidRDefault="008239C0" w14:paraId="172BFA59" w14:textId="77777777">
      <w:r>
        <w:t xml:space="preserve">Skolemiljøutvalget skal bidra til å sikre at elevene deltar i skolens arbeid med å skape et godt skolemiljø. Skolemiljøutvalget har rett til å uttale seg i alle saker som gjelder skolemiljøet. Det gjennomføres minst to møter i skolemiljøutvalget pr. </w:t>
      </w:r>
      <w:r w:rsidR="00666239">
        <w:t>termin</w:t>
      </w:r>
      <w:r>
        <w:t>. Saksliste og ref</w:t>
      </w:r>
      <w:r w:rsidR="00CC2CA5">
        <w:t>erat fra møtene skal arkiveres.</w:t>
      </w:r>
    </w:p>
    <w:p w:rsidR="008239C0" w:rsidP="008239C0" w:rsidRDefault="008239C0" w14:paraId="0D2FF1EA" w14:textId="77777777">
      <w:r>
        <w:br/>
      </w:r>
    </w:p>
    <w:p w:rsidR="008239C0" w:rsidP="00373B21" w:rsidRDefault="00373B21" w14:paraId="03605FB9" w14:textId="77777777">
      <w:pPr>
        <w:pStyle w:val="Overskrift1"/>
        <w:spacing w:line="240" w:lineRule="auto"/>
      </w:pPr>
      <w:bookmarkStart w:name="_Toc439948671" w:id="111"/>
      <w:bookmarkStart w:name="_Toc487542972" w:id="112"/>
      <w:bookmarkStart w:name="_Toc496086566" w:id="113"/>
      <w:bookmarkStart w:name="_Toc496086585" w:id="114"/>
      <w:bookmarkStart w:name="_Toc522263209" w:id="115"/>
      <w:bookmarkStart w:name="_Toc522263333" w:id="116"/>
      <w:bookmarkStart w:name="_Toc25221934" w:id="117"/>
      <w:r>
        <w:t>1</w:t>
      </w:r>
      <w:r w:rsidR="00202765">
        <w:t>4</w:t>
      </w:r>
      <w:r>
        <w:t xml:space="preserve">. </w:t>
      </w:r>
      <w:r w:rsidR="008239C0">
        <w:t>Evaluering og revisjon</w:t>
      </w:r>
      <w:bookmarkEnd w:id="111"/>
      <w:bookmarkEnd w:id="112"/>
      <w:bookmarkEnd w:id="113"/>
      <w:bookmarkEnd w:id="114"/>
      <w:bookmarkEnd w:id="115"/>
      <w:bookmarkEnd w:id="116"/>
      <w:bookmarkEnd w:id="117"/>
    </w:p>
    <w:p w:rsidR="008239C0" w:rsidP="008239C0" w:rsidRDefault="002A325B" w14:paraId="2344FB26" w14:textId="77777777">
      <w:r>
        <w:rPr>
          <w:b/>
          <w:smallCaps/>
          <w:spacing w:val="5"/>
          <w:sz w:val="32"/>
          <w:szCs w:val="32"/>
        </w:rPr>
        <w:br/>
      </w:r>
      <w:r w:rsidR="008239C0">
        <w:t xml:space="preserve">Ved avslutning av skoleåret </w:t>
      </w:r>
      <w:r w:rsidR="0081656A">
        <w:t>skal skolen evaluere sin</w:t>
      </w:r>
      <w:r w:rsidR="008239C0">
        <w:t xml:space="preserve"> praksis i forhold til </w:t>
      </w:r>
    </w:p>
    <w:p w:rsidR="008239C0" w:rsidP="008239C0" w:rsidRDefault="008239C0" w14:paraId="2863AA76" w14:textId="77777777">
      <w:pPr>
        <w:pStyle w:val="Listeavsnitt"/>
        <w:numPr>
          <w:ilvl w:val="0"/>
          <w:numId w:val="17"/>
        </w:numPr>
        <w:ind w:left="284" w:hanging="284"/>
      </w:pPr>
      <w:r>
        <w:t>det generelle skolemiljøarbeidet</w:t>
      </w:r>
    </w:p>
    <w:p w:rsidR="008239C0" w:rsidP="008239C0" w:rsidRDefault="008239C0" w14:paraId="128F398D" w14:textId="77777777">
      <w:pPr>
        <w:pStyle w:val="Listeavsnitt"/>
        <w:numPr>
          <w:ilvl w:val="0"/>
          <w:numId w:val="17"/>
        </w:numPr>
        <w:ind w:left="284" w:hanging="284"/>
      </w:pPr>
      <w:r>
        <w:t xml:space="preserve">oppfølgingen av evt. tilfeller av </w:t>
      </w:r>
      <w:r w:rsidR="00CC2CA5">
        <w:t>mobbing eller krenkende atferd</w:t>
      </w:r>
    </w:p>
    <w:p w:rsidR="008239C0" w:rsidP="008239C0" w:rsidRDefault="0081656A" w14:paraId="1B9F910B" w14:textId="77777777">
      <w:r>
        <w:t>I evalueringen analyserer skolen sin</w:t>
      </w:r>
      <w:r w:rsidR="008239C0">
        <w:t xml:space="preserve"> praksis i året som har gått</w:t>
      </w:r>
      <w:r w:rsidR="008B365C">
        <w:t>,</w:t>
      </w:r>
      <w:r w:rsidR="008239C0">
        <w:t xml:space="preserve"> i forhold til retningslinjene i denne planen, og</w:t>
      </w:r>
      <w:r w:rsidRPr="00F64AF5" w:rsidR="008239C0">
        <w:t xml:space="preserve"> </w:t>
      </w:r>
      <w:r w:rsidR="008239C0">
        <w:t xml:space="preserve">skolens mål for skolemiljøet. Evalueringen </w:t>
      </w:r>
      <w:r w:rsidR="007F6E13">
        <w:t>skal være skriftlig,</w:t>
      </w:r>
      <w:r w:rsidR="008239C0">
        <w:t xml:space="preserve"> og eventuelle avvik </w:t>
      </w:r>
      <w:r w:rsidR="007F6E13">
        <w:t xml:space="preserve">skal </w:t>
      </w:r>
      <w:r w:rsidR="008239C0">
        <w:t xml:space="preserve">kommenteres. </w:t>
      </w:r>
    </w:p>
    <w:p w:rsidR="008239C0" w:rsidP="008239C0" w:rsidRDefault="008239C0" w14:paraId="538C1D06" w14:textId="77777777">
      <w:r>
        <w:t>Plan for arbeidet med elevenes psykososiale miljø revideres årlig med utgangspunkt i evalueringsrapporten. Rektor er ansvarlig for evaluering og revisjon</w:t>
      </w:r>
      <w:r w:rsidR="00CC2CA5">
        <w:t>, og elevene deltar i arbeidet</w:t>
      </w:r>
      <w:r>
        <w:t>.</w:t>
      </w:r>
    </w:p>
    <w:p w:rsidR="008239C0" w:rsidP="008239C0" w:rsidRDefault="008239C0" w14:paraId="41425AB4" w14:textId="77777777"/>
    <w:p w:rsidR="008239C0" w:rsidP="008239C0" w:rsidRDefault="008239C0" w14:paraId="299E77F8" w14:textId="77777777"/>
    <w:p w:rsidR="008239C0" w:rsidP="00373B21" w:rsidRDefault="00373B21" w14:paraId="3F6D30FF" w14:textId="77777777">
      <w:pPr>
        <w:pStyle w:val="Overskrift1"/>
        <w:spacing w:line="240" w:lineRule="auto"/>
      </w:pPr>
      <w:bookmarkStart w:name="_Toc439948674" w:id="118"/>
      <w:bookmarkStart w:name="_Toc487542973" w:id="119"/>
      <w:bookmarkStart w:name="_Toc496086568" w:id="120"/>
      <w:bookmarkStart w:name="_Toc496086586" w:id="121"/>
      <w:bookmarkStart w:name="_Toc522263210" w:id="122"/>
      <w:bookmarkStart w:name="_Toc522263334" w:id="123"/>
      <w:bookmarkStart w:name="_Toc25221935" w:id="124"/>
      <w:r>
        <w:t>1</w:t>
      </w:r>
      <w:r w:rsidR="00202765">
        <w:t>5</w:t>
      </w:r>
      <w:r>
        <w:t xml:space="preserve">. </w:t>
      </w:r>
      <w:r w:rsidR="008239C0">
        <w:t>Årshjul for skolemiljøarbeid</w:t>
      </w:r>
      <w:bookmarkEnd w:id="118"/>
      <w:bookmarkEnd w:id="119"/>
      <w:bookmarkEnd w:id="120"/>
      <w:bookmarkEnd w:id="121"/>
      <w:bookmarkEnd w:id="122"/>
      <w:bookmarkEnd w:id="123"/>
      <w:bookmarkEnd w:id="124"/>
      <w:r w:rsidR="008239C0">
        <w:t xml:space="preserve"> </w:t>
      </w:r>
    </w:p>
    <w:p w:rsidR="008A2034" w:rsidP="008A2034" w:rsidRDefault="008A2034" w14:paraId="5AFD808D" w14:textId="77777777"/>
    <w:tbl>
      <w:tblPr>
        <w:tblStyle w:val="Rutenettabell4-uthevingsfarge1"/>
        <w:tblW w:w="8926" w:type="dxa"/>
        <w:tblLayout w:type="fixed"/>
        <w:tblLook w:val="04A0" w:firstRow="1" w:lastRow="0" w:firstColumn="1" w:lastColumn="0" w:noHBand="0" w:noVBand="1"/>
      </w:tblPr>
      <w:tblGrid>
        <w:gridCol w:w="1384"/>
        <w:gridCol w:w="2126"/>
        <w:gridCol w:w="1843"/>
        <w:gridCol w:w="3573"/>
      </w:tblGrid>
      <w:tr w:rsidRPr="00CC2CA5" w:rsidR="00E94BE5" w:rsidTr="46A6A862" w14:paraId="59B7C0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Mar/>
          </w:tcPr>
          <w:p w:rsidRPr="00973DFC" w:rsidR="00E94BE5" w:rsidP="009C1739" w:rsidRDefault="00E94BE5" w14:paraId="4A3979DD" w14:textId="77777777">
            <w:pPr>
              <w:spacing w:line="276" w:lineRule="auto"/>
              <w:rPr>
                <w:rFonts w:cs="Arial"/>
                <w:b w:val="0"/>
                <w:szCs w:val="22"/>
              </w:rPr>
            </w:pPr>
            <w:r w:rsidRPr="00973DFC">
              <w:rPr>
                <w:rFonts w:cs="Arial"/>
                <w:b w:val="0"/>
                <w:szCs w:val="22"/>
              </w:rPr>
              <w:t>Tid</w:t>
            </w: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9C1739" w:rsidRDefault="00E94BE5" w14:paraId="1A04E88E" w14:textId="77777777">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CC2CA5">
              <w:rPr>
                <w:rFonts w:cs="Arial"/>
                <w:b w:val="0"/>
                <w:szCs w:val="22"/>
              </w:rPr>
              <w:t>Tiltak</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9C1739" w:rsidRDefault="00E94BE5" w14:paraId="495A5E2F" w14:textId="77777777">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CC2CA5">
              <w:rPr>
                <w:rFonts w:cs="Arial"/>
                <w:b w:val="0"/>
                <w:szCs w:val="22"/>
              </w:rPr>
              <w:t>Ansvar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9C1739" w:rsidRDefault="00E94BE5" w14:paraId="2ADC1FAC" w14:textId="77777777">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CC2CA5">
              <w:rPr>
                <w:rFonts w:cs="Arial"/>
                <w:b w:val="0"/>
                <w:szCs w:val="22"/>
              </w:rPr>
              <w:t>Innhold/formål/kommentar</w:t>
            </w:r>
          </w:p>
        </w:tc>
      </w:tr>
      <w:tr w:rsidRPr="00CC2CA5" w:rsidR="00E94BE5" w:rsidTr="46A6A862" w14:paraId="6F9DB4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Mar/>
          </w:tcPr>
          <w:p w:rsidRPr="00973DFC" w:rsidR="00E94BE5" w:rsidP="009C1739" w:rsidRDefault="00E94BE5" w14:paraId="796E7450" w14:textId="77777777">
            <w:pPr>
              <w:spacing w:line="276" w:lineRule="auto"/>
              <w:rPr>
                <w:rFonts w:cs="Arial"/>
                <w:b w:val="0"/>
                <w:szCs w:val="22"/>
              </w:rPr>
            </w:pPr>
            <w:r w:rsidRPr="00973DFC">
              <w:rPr>
                <w:rFonts w:cs="Arial"/>
                <w:b w:val="0"/>
                <w:szCs w:val="22"/>
              </w:rPr>
              <w:t xml:space="preserve">August </w:t>
            </w:r>
          </w:p>
          <w:p w:rsidRPr="00973DFC" w:rsidR="00E94BE5" w:rsidP="009C1739" w:rsidRDefault="00E94BE5" w14:paraId="1D710A57" w14:textId="77777777">
            <w:pPr>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14A66707"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Personalmøte/ planleggingsdag</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4ECB2C97"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Rektor, ledergruppe</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637A8DC5"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Plan for skolemiljøet presenteres for alle ansatte</w:t>
            </w:r>
          </w:p>
        </w:tc>
      </w:tr>
      <w:tr w:rsidRPr="00CC2CA5" w:rsidR="00E94BE5" w:rsidTr="46A6A862" w14:paraId="7DF6BF7A" w14:textId="77777777">
        <w:tc>
          <w:tcPr>
            <w:cnfStyle w:val="001000000000" w:firstRow="0" w:lastRow="0" w:firstColumn="1" w:lastColumn="0" w:oddVBand="0" w:evenVBand="0" w:oddHBand="0" w:evenHBand="0" w:firstRowFirstColumn="0" w:firstRowLastColumn="0" w:lastRowFirstColumn="0" w:lastRowLastColumn="0"/>
            <w:tcW w:w="1384" w:type="dxa"/>
            <w:vMerge/>
            <w:tcMar/>
          </w:tcPr>
          <w:p w:rsidRPr="00973DFC" w:rsidR="00E94BE5" w:rsidP="009C1739" w:rsidRDefault="00E94BE5" w14:paraId="10228EF6" w14:textId="77777777">
            <w:pPr>
              <w:spacing w:line="276" w:lineRule="auto"/>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18D31B9B"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Gjennomgang av ordens</w:t>
            </w:r>
            <w:r w:rsidRPr="00CC2CA5">
              <w:rPr>
                <w:rFonts w:cs="Arial"/>
                <w:szCs w:val="22"/>
              </w:rPr>
              <w:t>reglementet i klassen</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75D6D189"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4D3178DE"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Grunnlag for vurdering i orden og atferd.</w:t>
            </w:r>
          </w:p>
        </w:tc>
      </w:tr>
      <w:tr w:rsidRPr="00CC2CA5" w:rsidR="00E94BE5" w:rsidTr="46A6A862" w14:paraId="538B19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Mar/>
          </w:tcPr>
          <w:p w:rsidRPr="00973DFC" w:rsidR="00E94BE5" w:rsidP="009C1739" w:rsidRDefault="00E94BE5" w14:paraId="7E1C9B8F" w14:textId="77777777">
            <w:pPr>
              <w:spacing w:line="276" w:lineRule="auto"/>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2A88C10D"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Gjennomgang av regler for nettbruk</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5B62CC30"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78403DAD"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Forebygge nettmobbing</w:t>
            </w:r>
          </w:p>
        </w:tc>
      </w:tr>
      <w:tr w:rsidRPr="00CC2CA5" w:rsidR="00E94BE5" w:rsidTr="46A6A862" w14:paraId="3C585990" w14:textId="77777777">
        <w:trPr>
          <w:trHeight w:val="579"/>
        </w:trPr>
        <w:tc>
          <w:tcPr>
            <w:cnfStyle w:val="001000000000" w:firstRow="0" w:lastRow="0" w:firstColumn="1" w:lastColumn="0" w:oddVBand="0" w:evenVBand="0" w:oddHBand="0" w:evenHBand="0" w:firstRowFirstColumn="0" w:firstRowLastColumn="0" w:lastRowFirstColumn="0" w:lastRowLastColumn="0"/>
            <w:tcW w:w="1384" w:type="dxa"/>
            <w:shd w:val="clear" w:color="auto" w:fill="DBE5F1" w:themeFill="accent1" w:themeFillTint="33"/>
            <w:tcMar/>
          </w:tcPr>
          <w:p w:rsidRPr="00973DFC" w:rsidR="00E94BE5" w:rsidP="009C1739" w:rsidRDefault="00E94BE5" w14:paraId="1A697C01" w14:textId="77777777">
            <w:pPr>
              <w:spacing w:line="276" w:lineRule="auto"/>
              <w:rPr>
                <w:rFonts w:cs="Arial"/>
                <w:b w:val="0"/>
                <w:szCs w:val="22"/>
              </w:rPr>
            </w:pPr>
            <w:r w:rsidRPr="00973DFC">
              <w:rPr>
                <w:rFonts w:cs="Arial"/>
                <w:b w:val="0"/>
                <w:szCs w:val="22"/>
              </w:rPr>
              <w:t>August-</w:t>
            </w:r>
          </w:p>
          <w:p w:rsidRPr="00973DFC" w:rsidR="00E94BE5" w:rsidP="009C1739" w:rsidRDefault="00E94BE5" w14:paraId="5BC7047C" w14:textId="77777777">
            <w:pPr>
              <w:spacing w:line="276" w:lineRule="auto"/>
              <w:rPr>
                <w:rFonts w:cs="Arial"/>
                <w:b w:val="0"/>
                <w:szCs w:val="22"/>
              </w:rPr>
            </w:pPr>
            <w:r w:rsidRPr="00973DFC">
              <w:rPr>
                <w:rFonts w:cs="Arial"/>
                <w:b w:val="0"/>
                <w:szCs w:val="22"/>
              </w:rPr>
              <w:t>september</w:t>
            </w:r>
          </w:p>
          <w:p w:rsidRPr="00973DFC" w:rsidR="00E94BE5" w:rsidP="009C1739" w:rsidRDefault="00E94BE5" w14:paraId="7D03E5E1" w14:textId="77777777">
            <w:pPr>
              <w:spacing w:line="276" w:lineRule="auto"/>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46A6A862" w:rsidRDefault="00E94BE5" w14:paraId="5280CD00" w14:textId="52502E8E">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46A6A862" w:rsidR="7895FCB9">
              <w:rPr>
                <w:rFonts w:cs="Arial"/>
              </w:rPr>
              <w:t xml:space="preserve">Bli-kjent aktiviteter i klassen </w:t>
            </w:r>
          </w:p>
          <w:p w:rsidRPr="00CC2CA5" w:rsidR="00E94BE5" w:rsidP="46A6A862" w:rsidRDefault="00E94BE5" w14:paraId="1996EAF7" w14:textId="42F0AE5A">
            <w:pPr>
              <w:pStyle w:val="Normal"/>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46A6A862" w:rsidR="75FA2119">
              <w:rPr>
                <w:rFonts w:cs="Arial"/>
              </w:rPr>
              <w:t>VIP makkerskap</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4DC0D3E1"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46A6A862" w:rsidRDefault="00E94BE5" w14:paraId="76A44663" w14:textId="0BD092EA">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46A6A862" w:rsidR="7895FCB9">
              <w:rPr>
                <w:rFonts w:cs="Arial"/>
              </w:rPr>
              <w:t>Etablere et godt klassemiljø</w:t>
            </w:r>
          </w:p>
          <w:p w:rsidRPr="00CC2CA5" w:rsidR="00E94BE5" w:rsidP="46A6A862" w:rsidRDefault="00E94BE5" w14:paraId="4A9CF809" w14:textId="40BECE1F">
            <w:pPr>
              <w:pStyle w:val="Normal"/>
              <w:spacing w:line="276" w:lineRule="auto"/>
              <w:cnfStyle w:val="000000000000" w:firstRow="0" w:lastRow="0" w:firstColumn="0" w:lastColumn="0" w:oddVBand="0" w:evenVBand="0" w:oddHBand="0" w:evenHBand="0" w:firstRowFirstColumn="0" w:firstRowLastColumn="0" w:lastRowFirstColumn="0" w:lastRowLastColumn="0"/>
              <w:rPr>
                <w:rFonts w:cs="Arial"/>
              </w:rPr>
            </w:pPr>
          </w:p>
          <w:p w:rsidRPr="00CC2CA5" w:rsidR="00E94BE5" w:rsidP="46A6A862" w:rsidRDefault="00E94BE5" w14:paraId="798D49E2" w14:textId="5D876FD6">
            <w:pPr>
              <w:pStyle w:val="Normal"/>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46A6A862" w:rsidR="2F05D7D6">
              <w:rPr>
                <w:rFonts w:cs="Arial"/>
              </w:rPr>
              <w:t>VIP makkerskap hele skoleåret</w:t>
            </w:r>
          </w:p>
        </w:tc>
      </w:tr>
      <w:tr w:rsidRPr="00CC2CA5" w:rsidR="00E94BE5" w:rsidTr="46A6A862" w14:paraId="6886C9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Mar/>
          </w:tcPr>
          <w:p w:rsidRPr="00973DFC" w:rsidR="00E94BE5" w:rsidP="009C1739" w:rsidRDefault="00E94BE5" w14:paraId="2470C9E6" w14:textId="77777777">
            <w:pPr>
              <w:spacing w:line="276" w:lineRule="auto"/>
              <w:rPr>
                <w:rFonts w:cs="Arial"/>
                <w:b w:val="0"/>
                <w:szCs w:val="22"/>
              </w:rPr>
            </w:pPr>
            <w:r w:rsidRPr="00973DFC">
              <w:rPr>
                <w:rFonts w:cs="Arial"/>
                <w:b w:val="0"/>
                <w:szCs w:val="22"/>
              </w:rPr>
              <w:t>September</w:t>
            </w:r>
          </w:p>
          <w:p w:rsidRPr="00973DFC" w:rsidR="00E94BE5" w:rsidP="009C1739" w:rsidRDefault="00E94BE5" w14:paraId="15FE3534" w14:textId="77777777">
            <w:pPr>
              <w:spacing w:line="276" w:lineRule="auto"/>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544BCBA7"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Konstituere skolemiljøutvalg</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7AD0B59C"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Rektor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33D409C0"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NB utvalget skal ha lovmessig sammensetning</w:t>
            </w:r>
          </w:p>
        </w:tc>
      </w:tr>
      <w:tr w:rsidRPr="0027071D" w:rsidR="00E94BE5" w:rsidTr="46A6A862" w14:paraId="722853B1" w14:textId="77777777">
        <w:tc>
          <w:tcPr>
            <w:cnfStyle w:val="001000000000" w:firstRow="0" w:lastRow="0" w:firstColumn="1" w:lastColumn="0" w:oddVBand="0" w:evenVBand="0" w:oddHBand="0" w:evenHBand="0" w:firstRowFirstColumn="0" w:firstRowLastColumn="0" w:lastRowFirstColumn="0" w:lastRowLastColumn="0"/>
            <w:tcW w:w="1384" w:type="dxa"/>
            <w:vMerge/>
            <w:tcMar/>
          </w:tcPr>
          <w:p w:rsidRPr="00973DFC" w:rsidR="00E94BE5" w:rsidP="009C1739" w:rsidRDefault="00E94BE5" w14:paraId="15F734D4" w14:textId="77777777">
            <w:pPr>
              <w:spacing w:line="276" w:lineRule="auto"/>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47B26D93"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Foreldremøter</w:t>
            </w:r>
            <w:r w:rsidRPr="00CC2CA5">
              <w:rPr>
                <w:rFonts w:cs="Arial"/>
                <w:szCs w:val="22"/>
              </w:rPr>
              <w:t xml:space="preserve"> </w:t>
            </w:r>
          </w:p>
          <w:p w:rsidRPr="00CC2CA5" w:rsidR="00E94BE5" w:rsidP="008239C0" w:rsidRDefault="00E94BE5" w14:paraId="232281F6"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7DE080DF"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Rektor og 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D815EB" w:rsidR="00E94BE5" w:rsidP="00EC3946" w:rsidRDefault="00E94BE5" w14:paraId="28BCE84B"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lang w:val="nn-NO"/>
              </w:rPr>
            </w:pPr>
            <w:r w:rsidRPr="00D815EB">
              <w:rPr>
                <w:rFonts w:cs="Arial"/>
                <w:szCs w:val="22"/>
                <w:lang w:val="nn-NO"/>
              </w:rPr>
              <w:t>Informasjon om sk</w:t>
            </w:r>
            <w:r>
              <w:rPr>
                <w:rFonts w:cs="Arial"/>
                <w:szCs w:val="22"/>
                <w:lang w:val="nn-NO"/>
              </w:rPr>
              <w:t>olemiljø og opplæringsloven</w:t>
            </w:r>
            <w:r w:rsidRPr="00D815EB">
              <w:rPr>
                <w:rFonts w:cs="Arial"/>
                <w:szCs w:val="22"/>
                <w:lang w:val="nn-NO"/>
              </w:rPr>
              <w:t xml:space="preserve">  kap. </w:t>
            </w:r>
            <w:r>
              <w:rPr>
                <w:rFonts w:cs="Arial"/>
                <w:szCs w:val="22"/>
                <w:lang w:val="nn-NO"/>
              </w:rPr>
              <w:t>9 A</w:t>
            </w:r>
          </w:p>
        </w:tc>
      </w:tr>
      <w:tr w:rsidRPr="00CC2CA5" w:rsidR="00E94BE5" w:rsidTr="46A6A862" w14:paraId="73650A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Mar/>
          </w:tcPr>
          <w:p w:rsidRPr="00D815EB" w:rsidR="00E94BE5" w:rsidP="009C1739" w:rsidRDefault="00E94BE5" w14:paraId="101FB453" w14:textId="77777777">
            <w:pPr>
              <w:spacing w:line="276" w:lineRule="auto"/>
              <w:rPr>
                <w:rFonts w:cs="Arial"/>
                <w:b w:val="0"/>
                <w:szCs w:val="22"/>
                <w:lang w:val="nn-NO"/>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2B5593EB"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Etablere elevråd</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0D1867F4"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Rektor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7C58BD59"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Tema: skolemiljø</w:t>
            </w:r>
          </w:p>
        </w:tc>
      </w:tr>
      <w:tr w:rsidRPr="00CC2CA5" w:rsidR="00E94BE5" w:rsidTr="46A6A862" w14:paraId="1E0D6FBA" w14:textId="77777777">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DBE5F1" w:themeFill="accent1" w:themeFillTint="33"/>
            <w:tcMar/>
          </w:tcPr>
          <w:p w:rsidRPr="00973DFC" w:rsidR="00E94BE5" w:rsidP="009C1739" w:rsidRDefault="00E94BE5" w14:paraId="0663C8A9" w14:textId="77777777">
            <w:pPr>
              <w:rPr>
                <w:rFonts w:cs="Arial"/>
                <w:b w:val="0"/>
                <w:szCs w:val="22"/>
              </w:rPr>
            </w:pPr>
            <w:r w:rsidRPr="00973DFC">
              <w:rPr>
                <w:rFonts w:cs="Arial"/>
                <w:b w:val="0"/>
                <w:szCs w:val="22"/>
              </w:rPr>
              <w:t>September- oktober</w:t>
            </w: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3D159DCA"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Kursing av elevråd</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0153102D"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Avdelingsleder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6AA02DE4"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Styrke elevrådets rolle i skolemiljø</w:t>
            </w:r>
            <w:r>
              <w:rPr>
                <w:rFonts w:cs="Arial"/>
                <w:szCs w:val="22"/>
              </w:rPr>
              <w:t>-</w:t>
            </w:r>
            <w:r w:rsidRPr="00CC2CA5">
              <w:rPr>
                <w:rFonts w:cs="Arial"/>
                <w:szCs w:val="22"/>
              </w:rPr>
              <w:t>arbeidet</w:t>
            </w:r>
          </w:p>
        </w:tc>
      </w:tr>
      <w:tr w:rsidRPr="00CC2CA5" w:rsidR="00E94BE5" w:rsidTr="46A6A862" w14:paraId="3424F439"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84" w:type="dxa"/>
            <w:vMerge/>
            <w:tcMar/>
          </w:tcPr>
          <w:p w:rsidRPr="00973DFC" w:rsidR="00E94BE5" w:rsidP="009C1739" w:rsidRDefault="00E94BE5" w14:paraId="04840718" w14:textId="77777777">
            <w:pPr>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5810D2FF" w14:textId="77777777">
            <w:pPr>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Elevsamtale</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187B7215"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52D44341" w14:textId="77777777">
            <w:pPr>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Bl.a. om elevens skolemiljø</w:t>
            </w:r>
          </w:p>
        </w:tc>
      </w:tr>
      <w:tr w:rsidRPr="00CC2CA5" w:rsidR="00E94BE5" w:rsidTr="46A6A862" w14:paraId="1CAE5D8B" w14:textId="77777777">
        <w:trPr>
          <w:trHeight w:val="608"/>
        </w:trPr>
        <w:tc>
          <w:tcPr>
            <w:cnfStyle w:val="001000000000" w:firstRow="0" w:lastRow="0" w:firstColumn="1" w:lastColumn="0" w:oddVBand="0" w:evenVBand="0" w:oddHBand="0" w:evenHBand="0" w:firstRowFirstColumn="0" w:firstRowLastColumn="0" w:lastRowFirstColumn="0" w:lastRowLastColumn="0"/>
            <w:tcW w:w="1384" w:type="dxa"/>
            <w:vMerge/>
            <w:tcMar/>
          </w:tcPr>
          <w:p w:rsidRPr="00973DFC" w:rsidR="00E94BE5" w:rsidP="009C1739" w:rsidRDefault="00E94BE5" w14:paraId="08B9FFDC" w14:textId="77777777">
            <w:pPr>
              <w:rPr>
                <w:rFonts w:cs="Arial"/>
                <w:b w:val="0"/>
                <w:szCs w:val="22"/>
              </w:rPr>
            </w:pP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8239C0" w:rsidRDefault="00E94BE5" w14:paraId="62994388" w14:textId="77777777">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Foreldre</w:t>
            </w:r>
            <w:r w:rsidRPr="00CC2CA5">
              <w:rPr>
                <w:rFonts w:cs="Arial"/>
                <w:szCs w:val="22"/>
              </w:rPr>
              <w:t xml:space="preserve">samtale </w:t>
            </w:r>
          </w:p>
          <w:p w:rsidRPr="00CC2CA5" w:rsidR="00E94BE5" w:rsidP="008239C0" w:rsidRDefault="00E94BE5" w14:paraId="2CC0A37B" w14:textId="77777777">
            <w:pPr>
              <w:cnfStyle w:val="000000000000" w:firstRow="0" w:lastRow="0" w:firstColumn="0" w:lastColumn="0" w:oddVBand="0" w:evenVBand="0" w:oddHBand="0" w:evenHBand="0" w:firstRowFirstColumn="0" w:firstRowLastColumn="0" w:lastRowFirstColumn="0" w:lastRowLastColumn="0"/>
              <w:rPr>
                <w:rFonts w:cs="Arial"/>
                <w:szCs w:val="22"/>
              </w:rPr>
            </w:pP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8239C0" w:rsidRDefault="00E94BE5" w14:paraId="754C6ED0"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Kontaktlærer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8239C0" w:rsidRDefault="00E94BE5" w14:paraId="10440632" w14:textId="77777777">
            <w:pPr>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Bl.a. om elevens skolemiljø</w:t>
            </w:r>
          </w:p>
        </w:tc>
      </w:tr>
      <w:tr w:rsidRPr="00CC2CA5" w:rsidR="00E94BE5" w:rsidTr="46A6A862" w14:paraId="107E9A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Mar/>
          </w:tcPr>
          <w:p w:rsidRPr="00973DFC" w:rsidR="00E94BE5" w:rsidP="00EC3946" w:rsidRDefault="00E94BE5" w14:paraId="68476BDE" w14:textId="77777777">
            <w:pPr>
              <w:rPr>
                <w:rFonts w:cs="Arial"/>
                <w:b w:val="0"/>
                <w:szCs w:val="22"/>
              </w:rPr>
            </w:pPr>
            <w:r>
              <w:rPr>
                <w:rFonts w:cs="Arial"/>
                <w:b w:val="0"/>
                <w:szCs w:val="22"/>
              </w:rPr>
              <w:t>Oktober- november</w:t>
            </w: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EC3946" w:rsidRDefault="00E94BE5" w14:paraId="170223B4"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Elevundersøkelsen</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EC3946" w:rsidRDefault="00E94BE5" w14:paraId="48207420"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Rektor/</w:t>
            </w:r>
          </w:p>
          <w:p w:rsidRPr="00CC2CA5" w:rsidR="00E94BE5" w:rsidP="00EC3946" w:rsidRDefault="00E94BE5" w14:paraId="2013D142"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avdelingsleder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EC3946" w:rsidRDefault="00E94BE5" w14:paraId="334F9E74"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Avdekke elevenes oppfatning av skolemiljøet</w:t>
            </w:r>
          </w:p>
        </w:tc>
      </w:tr>
      <w:tr w:rsidRPr="00CC2CA5" w:rsidR="00E94BE5" w:rsidTr="46A6A862" w14:paraId="25953B3E" w14:textId="77777777">
        <w:tc>
          <w:tcPr>
            <w:cnfStyle w:val="001000000000" w:firstRow="0" w:lastRow="0" w:firstColumn="1" w:lastColumn="0" w:oddVBand="0" w:evenVBand="0" w:oddHBand="0" w:evenHBand="0" w:firstRowFirstColumn="0" w:firstRowLastColumn="0" w:lastRowFirstColumn="0" w:lastRowLastColumn="0"/>
            <w:tcW w:w="1384" w:type="dxa"/>
            <w:shd w:val="clear" w:color="auto" w:fill="DBE5F1" w:themeFill="accent1" w:themeFillTint="33"/>
            <w:tcMar/>
          </w:tcPr>
          <w:p w:rsidRPr="00973DFC" w:rsidR="00E94BE5" w:rsidP="00EC3946" w:rsidRDefault="00E94BE5" w14:paraId="640AB803" w14:textId="77777777">
            <w:pPr>
              <w:spacing w:line="276" w:lineRule="auto"/>
              <w:rPr>
                <w:rFonts w:cs="Arial"/>
                <w:b w:val="0"/>
                <w:szCs w:val="22"/>
              </w:rPr>
            </w:pPr>
            <w:r w:rsidRPr="00973DFC">
              <w:rPr>
                <w:rFonts w:cs="Arial"/>
                <w:b w:val="0"/>
                <w:szCs w:val="22"/>
              </w:rPr>
              <w:t>November- desember</w:t>
            </w: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EC3946" w:rsidRDefault="00E94BE5" w14:paraId="0A42283B"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Undervisnings</w:t>
            </w:r>
            <w:r>
              <w:rPr>
                <w:rFonts w:cs="Arial"/>
                <w:szCs w:val="22"/>
              </w:rPr>
              <w:t>-</w:t>
            </w:r>
            <w:r w:rsidRPr="00CC2CA5">
              <w:rPr>
                <w:rFonts w:cs="Arial"/>
                <w:szCs w:val="22"/>
              </w:rPr>
              <w:t>evaluering</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EC3946" w:rsidRDefault="00E94BE5" w14:paraId="270E0A72"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w:t>
            </w:r>
            <w:r w:rsidRPr="00CC2CA5">
              <w:rPr>
                <w:rFonts w:cs="Arial"/>
                <w:szCs w:val="22"/>
              </w:rPr>
              <w:t>ektor/</w:t>
            </w:r>
          </w:p>
          <w:p w:rsidRPr="00CC2CA5" w:rsidR="00E94BE5" w:rsidP="00EC3946" w:rsidRDefault="00E94BE5" w14:paraId="60B374EE"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avdelingsleder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EC3946" w:rsidRDefault="00E94BE5" w14:paraId="5F99AD2B"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CC2CA5">
              <w:rPr>
                <w:rFonts w:cs="Arial"/>
                <w:szCs w:val="22"/>
              </w:rPr>
              <w:t>Økt læring og medbestemmelse</w:t>
            </w:r>
          </w:p>
        </w:tc>
      </w:tr>
      <w:tr w:rsidRPr="00CC2CA5" w:rsidR="00E94BE5" w:rsidTr="46A6A862" w14:paraId="66D8D1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Mar/>
          </w:tcPr>
          <w:p w:rsidRPr="00973DFC" w:rsidR="00E94BE5" w:rsidP="00EC3946" w:rsidRDefault="00E94BE5" w14:paraId="690E6D39" w14:textId="77777777">
            <w:pPr>
              <w:spacing w:line="276" w:lineRule="auto"/>
              <w:rPr>
                <w:rFonts w:cs="Arial"/>
                <w:b w:val="0"/>
                <w:szCs w:val="22"/>
              </w:rPr>
            </w:pPr>
            <w:r w:rsidRPr="00973DFC">
              <w:rPr>
                <w:rFonts w:cs="Arial"/>
                <w:b w:val="0"/>
                <w:szCs w:val="22"/>
              </w:rPr>
              <w:t>Januar</w:t>
            </w:r>
          </w:p>
        </w:tc>
        <w:tc>
          <w:tcPr>
            <w:cnfStyle w:val="000000000000" w:firstRow="0" w:lastRow="0" w:firstColumn="0" w:lastColumn="0" w:oddVBand="0" w:evenVBand="0" w:oddHBand="0" w:evenHBand="0" w:firstRowFirstColumn="0" w:firstRowLastColumn="0" w:lastRowFirstColumn="0" w:lastRowLastColumn="0"/>
            <w:tcW w:w="2126" w:type="dxa"/>
            <w:tcMar/>
          </w:tcPr>
          <w:p w:rsidRPr="00CC2CA5" w:rsidR="00E94BE5" w:rsidP="00EC3946" w:rsidRDefault="00E94BE5" w14:paraId="69810A48"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Årsrapportering til U</w:t>
            </w:r>
            <w:r w:rsidRPr="00CC2CA5">
              <w:rPr>
                <w:rFonts w:cs="Arial"/>
                <w:szCs w:val="22"/>
              </w:rPr>
              <w:t>tdanningsavd.</w:t>
            </w:r>
          </w:p>
        </w:tc>
        <w:tc>
          <w:tcPr>
            <w:cnfStyle w:val="000000000000" w:firstRow="0" w:lastRow="0" w:firstColumn="0" w:lastColumn="0" w:oddVBand="0" w:evenVBand="0" w:oddHBand="0" w:evenHBand="0" w:firstRowFirstColumn="0" w:firstRowLastColumn="0" w:lastRowFirstColumn="0" w:lastRowLastColumn="0"/>
            <w:tcW w:w="1843" w:type="dxa"/>
            <w:tcMar/>
          </w:tcPr>
          <w:p w:rsidRPr="00CC2CA5" w:rsidR="00E94BE5" w:rsidP="00EC3946" w:rsidRDefault="00E94BE5" w14:paraId="16745F8C"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Rektor</w:t>
            </w:r>
          </w:p>
        </w:tc>
        <w:tc>
          <w:tcPr>
            <w:cnfStyle w:val="000000000000" w:firstRow="0" w:lastRow="0" w:firstColumn="0" w:lastColumn="0" w:oddVBand="0" w:evenVBand="0" w:oddHBand="0" w:evenHBand="0" w:firstRowFirstColumn="0" w:firstRowLastColumn="0" w:lastRowFirstColumn="0" w:lastRowLastColumn="0"/>
            <w:tcW w:w="3573" w:type="dxa"/>
            <w:tcMar/>
          </w:tcPr>
          <w:p w:rsidRPr="00CC2CA5" w:rsidR="00E94BE5" w:rsidP="00EC3946" w:rsidRDefault="00E94BE5" w14:paraId="09824D36"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CC2CA5">
              <w:rPr>
                <w:rFonts w:cs="Arial"/>
                <w:szCs w:val="22"/>
              </w:rPr>
              <w:t xml:space="preserve">Rapportere bl.a. på skolemiljø </w:t>
            </w:r>
          </w:p>
        </w:tc>
      </w:tr>
    </w:tbl>
    <w:bookmarkStart w:name="_Toc309124215" w:id="125"/>
    <w:bookmarkStart w:name="_Toc309195597" w:id="126"/>
    <w:p w:rsidR="003E5554" w:rsidP="003E5554" w:rsidRDefault="003E5554" w14:paraId="4CF1252D" w14:textId="77777777">
      <w:pPr>
        <w:pStyle w:val="Listeavsnitt"/>
        <w:numPr>
          <w:ilvl w:val="0"/>
          <w:numId w:val="34"/>
        </w:numPr>
        <w:jc w:val="both"/>
      </w:pPr>
      <w:r>
        <w:t>Elevsamtaler</w:t>
      </w:r>
    </w:p>
    <w:p w:rsidR="003E5554" w:rsidP="003E5554" w:rsidRDefault="00C91413" w14:paraId="5A2C02D1" w14:textId="77777777">
      <w:pPr>
        <w:pStyle w:val="Listeavsnitt"/>
        <w:numPr>
          <w:ilvl w:val="0"/>
          <w:numId w:val="34"/>
        </w:numPr>
        <w:jc w:val="both"/>
      </w:pPr>
      <w:r>
        <w:t>Foreldremøte</w:t>
      </w:r>
      <w:r w:rsidR="003E5554">
        <w:t xml:space="preserve">r og </w:t>
      </w:r>
      <w:r w:rsidR="002F31B0">
        <w:t>foreldre</w:t>
      </w:r>
      <w:r w:rsidR="003E5554">
        <w:t>samtaler der skolemiljø er tema.</w:t>
      </w:r>
    </w:p>
    <w:p w:rsidR="003E5554" w:rsidP="003E5554" w:rsidRDefault="00A14AD1" w14:paraId="6574F31A" w14:textId="77777777">
      <w:pPr>
        <w:pStyle w:val="Listeavsnitt"/>
        <w:numPr>
          <w:ilvl w:val="0"/>
          <w:numId w:val="34"/>
        </w:numPr>
        <w:jc w:val="both"/>
      </w:pPr>
      <w:r>
        <w:t>Relevante p</w:t>
      </w:r>
      <w:r w:rsidR="003E5554">
        <w:t>ersonalmøter, bl.a. med presentasjon av elevundersøkelsen.</w:t>
      </w:r>
    </w:p>
    <w:p w:rsidR="003E5554" w:rsidP="003E5554" w:rsidRDefault="003E5554" w14:paraId="529F0ADB" w14:textId="77777777">
      <w:pPr>
        <w:pStyle w:val="Listeavsnitt"/>
        <w:numPr>
          <w:ilvl w:val="0"/>
          <w:numId w:val="34"/>
        </w:numPr>
        <w:jc w:val="both"/>
      </w:pPr>
      <w:r>
        <w:t>Møte i skolemiljøutvalg.</w:t>
      </w:r>
    </w:p>
    <w:p w:rsidR="003E5554" w:rsidP="003E5554" w:rsidRDefault="003E5554" w14:paraId="3A70484E" w14:textId="77777777">
      <w:pPr>
        <w:pStyle w:val="Listeavsnitt"/>
        <w:numPr>
          <w:ilvl w:val="0"/>
          <w:numId w:val="34"/>
        </w:numPr>
        <w:jc w:val="both"/>
      </w:pPr>
      <w:r>
        <w:t>Andre relevante aktiviteter.</w:t>
      </w:r>
    </w:p>
    <w:p w:rsidRPr="003E5554" w:rsidR="008239C0" w:rsidP="003E5554" w:rsidRDefault="008239C0" w14:paraId="00929C86" w14:textId="77777777">
      <w:pPr>
        <w:pStyle w:val="Listeavsnitt"/>
        <w:numPr>
          <w:ilvl w:val="0"/>
          <w:numId w:val="34"/>
        </w:numPr>
        <w:jc w:val="both"/>
      </w:pPr>
      <w:r w:rsidRPr="003E5554">
        <w:br w:type="page"/>
      </w:r>
    </w:p>
    <w:p w:rsidR="008239C0" w:rsidP="008239C0" w:rsidRDefault="008239C0" w14:paraId="138B7F66" w14:textId="77777777">
      <w:pPr>
        <w:pStyle w:val="Overskrift1"/>
      </w:pPr>
      <w:bookmarkStart w:name="_Toc439948675" w:id="127"/>
      <w:bookmarkStart w:name="_Toc487542974" w:id="128"/>
      <w:bookmarkStart w:name="_Toc496086569" w:id="129"/>
      <w:bookmarkStart w:name="_Toc496086587" w:id="130"/>
      <w:bookmarkStart w:name="_Toc522263211" w:id="131"/>
      <w:bookmarkStart w:name="_Toc522263335" w:id="132"/>
      <w:bookmarkStart w:name="_Toc25221936" w:id="133"/>
      <w:r w:rsidRPr="00CC6052">
        <w:lastRenderedPageBreak/>
        <w:t>Litteraturliste</w:t>
      </w:r>
      <w:bookmarkEnd w:id="125"/>
      <w:bookmarkEnd w:id="126"/>
      <w:bookmarkEnd w:id="127"/>
      <w:bookmarkEnd w:id="128"/>
      <w:bookmarkEnd w:id="129"/>
      <w:bookmarkEnd w:id="130"/>
      <w:bookmarkEnd w:id="131"/>
      <w:bookmarkEnd w:id="132"/>
      <w:bookmarkEnd w:id="133"/>
    </w:p>
    <w:p w:rsidR="008239C0" w:rsidP="008239C0" w:rsidRDefault="008239C0" w14:paraId="69A320CE" w14:textId="77777777">
      <w:pPr>
        <w:pStyle w:val="Ingenmellomrom"/>
      </w:pPr>
    </w:p>
    <w:p w:rsidR="008239C0" w:rsidP="008239C0" w:rsidRDefault="008239C0" w14:paraId="322E5F62" w14:textId="77777777">
      <w:pPr>
        <w:pStyle w:val="Ingenmellomrom"/>
      </w:pPr>
    </w:p>
    <w:p w:rsidR="008239C0" w:rsidP="008239C0" w:rsidRDefault="008239C0" w14:paraId="380DFAFC" w14:textId="77777777">
      <w:pPr>
        <w:pStyle w:val="Ingenmellomrom"/>
      </w:pPr>
      <w:r>
        <w:t>Kilder</w:t>
      </w:r>
    </w:p>
    <w:p w:rsidR="008239C0" w:rsidP="003E5554" w:rsidRDefault="008239C0" w14:paraId="0B625ADC" w14:textId="77777777">
      <w:pPr>
        <w:pStyle w:val="Ingenmellomrom"/>
        <w:numPr>
          <w:ilvl w:val="0"/>
          <w:numId w:val="36"/>
        </w:numPr>
      </w:pPr>
      <w:r>
        <w:t xml:space="preserve">Opplæringsloven kapittel </w:t>
      </w:r>
      <w:r w:rsidR="00864F02">
        <w:t>9 A</w:t>
      </w:r>
    </w:p>
    <w:p w:rsidR="003E5554" w:rsidP="003E5554" w:rsidRDefault="003E5554" w14:paraId="57445E12" w14:textId="77777777">
      <w:pPr>
        <w:pStyle w:val="Ingenmellomrom"/>
        <w:numPr>
          <w:ilvl w:val="0"/>
          <w:numId w:val="36"/>
        </w:numPr>
      </w:pPr>
      <w:r>
        <w:t>Proposisjon til Stortinget Prop. 57 L</w:t>
      </w:r>
    </w:p>
    <w:p w:rsidR="008239C0" w:rsidP="00E17061" w:rsidRDefault="008239C0" w14:paraId="74D9C28F" w14:textId="77777777">
      <w:pPr>
        <w:pStyle w:val="Ingenmellomrom"/>
        <w:numPr>
          <w:ilvl w:val="0"/>
          <w:numId w:val="36"/>
        </w:numPr>
      </w:pPr>
      <w:r>
        <w:t xml:space="preserve">Utdanningsdirektoratets </w:t>
      </w:r>
      <w:r w:rsidR="00E17061">
        <w:t xml:space="preserve">informasjon om skolemiljø: </w:t>
      </w:r>
      <w:hyperlink w:history="1" r:id="rId13">
        <w:r w:rsidRPr="001E5CD5" w:rsidR="00E17061">
          <w:rPr>
            <w:rStyle w:val="Hyperkobling"/>
          </w:rPr>
          <w:t>https://www.udir.no/laring-og-trivsel/skolemiljo/</w:t>
        </w:r>
      </w:hyperlink>
      <w:r w:rsidR="00E17061">
        <w:t xml:space="preserve"> </w:t>
      </w:r>
    </w:p>
    <w:p w:rsidR="008239C0" w:rsidP="003E5554" w:rsidRDefault="008239C0" w14:paraId="6109E8F9" w14:textId="77777777">
      <w:pPr>
        <w:pStyle w:val="Ingenmellomrom"/>
        <w:numPr>
          <w:ilvl w:val="0"/>
          <w:numId w:val="36"/>
        </w:numPr>
      </w:pPr>
      <w:r>
        <w:t xml:space="preserve">Kunnskapsdepartementets veileder til opplæringsloven kapittel </w:t>
      </w:r>
      <w:r w:rsidR="00132378">
        <w:t>9a</w:t>
      </w:r>
    </w:p>
    <w:p w:rsidR="008239C0" w:rsidP="003E5554" w:rsidRDefault="008239C0" w14:paraId="543B9091" w14:textId="77777777">
      <w:pPr>
        <w:pStyle w:val="Ingenmellomrom"/>
        <w:numPr>
          <w:ilvl w:val="0"/>
          <w:numId w:val="36"/>
        </w:numPr>
      </w:pPr>
      <w:r w:rsidRPr="00B9513A">
        <w:t>Utdanningsdirektoratets brosjyre: Elevenes skolemiljø</w:t>
      </w:r>
      <w:r>
        <w:t xml:space="preserve"> (2011)</w:t>
      </w:r>
    </w:p>
    <w:p w:rsidR="008239C0" w:rsidP="003E5554" w:rsidRDefault="008239C0" w14:paraId="0C25EB09" w14:textId="77777777">
      <w:pPr>
        <w:pStyle w:val="Ingenmellomrom"/>
        <w:numPr>
          <w:ilvl w:val="0"/>
          <w:numId w:val="36"/>
        </w:numPr>
      </w:pPr>
      <w:r>
        <w:t>Utdanningsdirektoratets brosjyre: Arbeid mot mobbing (2011)</w:t>
      </w:r>
    </w:p>
    <w:p w:rsidR="00EE6DB8" w:rsidP="003E5554" w:rsidRDefault="00EE6DB8" w14:paraId="25B68260" w14:textId="77777777">
      <w:pPr>
        <w:pStyle w:val="Ingenmellomrom"/>
        <w:numPr>
          <w:ilvl w:val="0"/>
          <w:numId w:val="36"/>
        </w:numPr>
      </w:pPr>
      <w:r>
        <w:t>Westad og Warp: Skolerett og elever – analyse av klagesaker for fylkesmannen i Oslo Akershus</w:t>
      </w:r>
      <w:r w:rsidR="000F1BB8">
        <w:t xml:space="preserve"> (2011)</w:t>
      </w:r>
    </w:p>
    <w:p w:rsidR="008239C0" w:rsidP="008239C0" w:rsidRDefault="008239C0" w14:paraId="65B46900" w14:textId="77777777">
      <w:pPr>
        <w:pStyle w:val="Ingenmellomrom"/>
        <w:ind w:left="284"/>
        <w:rPr>
          <w:color w:val="0070C0"/>
        </w:rPr>
      </w:pPr>
    </w:p>
    <w:p w:rsidR="008239C0" w:rsidP="008239C0" w:rsidRDefault="008239C0" w14:paraId="552D13D1" w14:textId="77777777">
      <w:pPr>
        <w:pStyle w:val="Ingenmellomrom"/>
      </w:pPr>
    </w:p>
    <w:p w:rsidRPr="00EC2D8E" w:rsidR="008239C0" w:rsidP="008239C0" w:rsidRDefault="008239C0" w14:paraId="3D5E2B91" w14:textId="77777777">
      <w:pPr>
        <w:pStyle w:val="Ingenmellomrom"/>
      </w:pPr>
      <w:r>
        <w:t>På Utdanning</w:t>
      </w:r>
      <w:r w:rsidR="000952C5">
        <w:t>s</w:t>
      </w:r>
      <w:r>
        <w:t xml:space="preserve">direktoratets </w:t>
      </w:r>
      <w:r w:rsidRPr="00EC2D8E">
        <w:t>nettsted www.udir.no/laringsmiljo finnes det veiledninger om bl.a. disse temaene:</w:t>
      </w:r>
    </w:p>
    <w:p w:rsidRPr="00794F8F" w:rsidR="008239C0" w:rsidP="003E5554" w:rsidRDefault="008239C0" w14:paraId="60BA3011" w14:textId="77777777">
      <w:pPr>
        <w:pStyle w:val="Ingenmellomrom"/>
        <w:numPr>
          <w:ilvl w:val="0"/>
          <w:numId w:val="37"/>
        </w:numPr>
      </w:pPr>
      <w:r w:rsidRPr="00794F8F">
        <w:t>Regelverk om skolemiljø</w:t>
      </w:r>
    </w:p>
    <w:p w:rsidR="008239C0" w:rsidP="003E5554" w:rsidRDefault="008239C0" w14:paraId="61D2E692" w14:textId="77777777">
      <w:pPr>
        <w:pStyle w:val="Ingenmellomrom"/>
        <w:numPr>
          <w:ilvl w:val="0"/>
          <w:numId w:val="37"/>
        </w:numPr>
      </w:pPr>
      <w:r>
        <w:t>Arbeid mot mobbing</w:t>
      </w:r>
    </w:p>
    <w:p w:rsidR="008239C0" w:rsidP="003E5554" w:rsidRDefault="008239C0" w14:paraId="72E46C8B" w14:textId="77777777">
      <w:pPr>
        <w:pStyle w:val="Ingenmellomrom"/>
        <w:numPr>
          <w:ilvl w:val="0"/>
          <w:numId w:val="37"/>
        </w:numPr>
      </w:pPr>
      <w:r>
        <w:t>Forebyggende program</w:t>
      </w:r>
    </w:p>
    <w:p w:rsidR="008239C0" w:rsidP="003E5554" w:rsidRDefault="008239C0" w14:paraId="4024F3DA" w14:textId="77777777">
      <w:pPr>
        <w:pStyle w:val="Ingenmellomrom"/>
        <w:numPr>
          <w:ilvl w:val="0"/>
          <w:numId w:val="37"/>
        </w:numPr>
      </w:pPr>
      <w:r>
        <w:t>Helhetlig arbeid med læringsmiljøet</w:t>
      </w:r>
    </w:p>
    <w:p w:rsidR="008239C0" w:rsidP="003E5554" w:rsidRDefault="008239C0" w14:paraId="64ABC6A3" w14:textId="77777777">
      <w:pPr>
        <w:pStyle w:val="Ingenmellomrom"/>
        <w:numPr>
          <w:ilvl w:val="0"/>
          <w:numId w:val="37"/>
        </w:numPr>
      </w:pPr>
      <w:r>
        <w:t>Midler til arbeid med læringsmiljø</w:t>
      </w:r>
    </w:p>
    <w:p w:rsidR="008239C0" w:rsidP="003E5554" w:rsidRDefault="008239C0" w14:paraId="2CF05041" w14:textId="77777777">
      <w:pPr>
        <w:pStyle w:val="Ingenmellomrom"/>
        <w:numPr>
          <w:ilvl w:val="0"/>
          <w:numId w:val="37"/>
        </w:numPr>
      </w:pPr>
      <w:r>
        <w:t>Psykisk helse i skolen</w:t>
      </w:r>
    </w:p>
    <w:p w:rsidR="008239C0" w:rsidP="003E5554" w:rsidRDefault="008239C0" w14:paraId="1A439CD1" w14:textId="77777777">
      <w:pPr>
        <w:pStyle w:val="Ingenmellomrom"/>
        <w:numPr>
          <w:ilvl w:val="0"/>
          <w:numId w:val="37"/>
        </w:numPr>
      </w:pPr>
      <w:r>
        <w:t>Rasisme og diskriminering</w:t>
      </w:r>
    </w:p>
    <w:p w:rsidR="008239C0" w:rsidP="003E5554" w:rsidRDefault="008239C0" w14:paraId="2EE3B12E" w14:textId="77777777">
      <w:pPr>
        <w:pStyle w:val="Listeavsnitt"/>
        <w:numPr>
          <w:ilvl w:val="0"/>
          <w:numId w:val="37"/>
        </w:numPr>
      </w:pPr>
      <w:r>
        <w:t>Skolemiljøutvalg</w:t>
      </w:r>
    </w:p>
    <w:p w:rsidR="008239C0" w:rsidP="008239C0" w:rsidRDefault="008239C0" w14:paraId="7010EE7A" w14:textId="77777777">
      <w:pPr>
        <w:pStyle w:val="Ingenmellomrom"/>
      </w:pPr>
    </w:p>
    <w:p w:rsidR="008239C0" w:rsidP="008239C0" w:rsidRDefault="008239C0" w14:paraId="5499A412" w14:textId="77777777">
      <w:pPr>
        <w:pStyle w:val="Ingenmellomrom"/>
        <w:rPr>
          <w:color w:val="0070C0"/>
        </w:rPr>
      </w:pPr>
    </w:p>
    <w:p w:rsidRPr="00CF41D9" w:rsidR="008239C0" w:rsidP="008239C0" w:rsidRDefault="008239C0" w14:paraId="25383A28" w14:textId="77777777">
      <w:pPr>
        <w:pStyle w:val="Ingenmellomrom"/>
      </w:pPr>
      <w:r w:rsidRPr="00CF41D9">
        <w:t>Kilder/nettsted vedr. seksuell trakassering</w:t>
      </w:r>
    </w:p>
    <w:p w:rsidRPr="00B9513A" w:rsidR="003E5554" w:rsidP="003E5554" w:rsidRDefault="003E5554" w14:paraId="791BCE6B" w14:textId="77777777">
      <w:pPr>
        <w:pStyle w:val="Ingenmellomrom"/>
        <w:numPr>
          <w:ilvl w:val="0"/>
          <w:numId w:val="28"/>
        </w:numPr>
      </w:pPr>
      <w:r>
        <w:t>Ung.no (2017)</w:t>
      </w:r>
    </w:p>
    <w:p w:rsidRPr="00CF41D9" w:rsidR="008239C0" w:rsidP="003E5554" w:rsidRDefault="008239C0" w14:paraId="3ACAE06C" w14:textId="77777777">
      <w:pPr>
        <w:pStyle w:val="Ingenmellomrom"/>
        <w:numPr>
          <w:ilvl w:val="0"/>
          <w:numId w:val="28"/>
        </w:numPr>
      </w:pPr>
      <w:r w:rsidRPr="00CF41D9">
        <w:t>Trondheim kommune og LLH Trøndelag, 2010:</w:t>
      </w:r>
    </w:p>
    <w:p w:rsidRPr="00CF41D9" w:rsidR="008239C0" w:rsidP="003E5554" w:rsidRDefault="008239C0" w14:paraId="14106B53" w14:textId="77777777">
      <w:pPr>
        <w:pStyle w:val="Ingenmellomrom"/>
        <w:numPr>
          <w:ilvl w:val="0"/>
          <w:numId w:val="28"/>
        </w:numPr>
      </w:pPr>
      <w:r w:rsidRPr="00CF41D9">
        <w:t>Undervisning om seksualitet – Et undervisningsopplegg for lærere og helsepersonell i grunnskole og videregående skole</w:t>
      </w:r>
    </w:p>
    <w:p w:rsidRPr="00CF41D9" w:rsidR="008239C0" w:rsidP="003E5554" w:rsidRDefault="008239C0" w14:paraId="54F20BB2" w14:textId="77777777">
      <w:pPr>
        <w:pStyle w:val="Ingenmellomrom"/>
        <w:numPr>
          <w:ilvl w:val="0"/>
          <w:numId w:val="28"/>
        </w:numPr>
      </w:pPr>
      <w:r w:rsidRPr="00CF41D9">
        <w:t>Fylkesmannen i Sør-Trøndelag, Sør-Trøndelag fylkeskommune o</w:t>
      </w:r>
      <w:r w:rsidR="000952C5">
        <w:t>g LLH Trøndelag sitt prosjekt: "</w:t>
      </w:r>
      <w:r w:rsidRPr="00CF41D9">
        <w:t xml:space="preserve">Seksuell helse og trakassering – Barn og unges oppvekst- og læringsmiljø”. Hjemmeside: </w:t>
      </w:r>
      <w:hyperlink w:history="1" r:id="rId14">
        <w:r w:rsidRPr="00CF41D9">
          <w:rPr>
            <w:rStyle w:val="Hyperkobling"/>
          </w:rPr>
          <w:t>www.seksuelltrakassering.no</w:t>
        </w:r>
      </w:hyperlink>
    </w:p>
    <w:p w:rsidR="008239C0" w:rsidP="008239C0" w:rsidRDefault="008239C0" w14:paraId="64B77C83" w14:textId="77777777">
      <w:pPr>
        <w:pStyle w:val="Ingenmellomrom"/>
        <w:ind w:left="284"/>
        <w:rPr>
          <w:color w:val="0070C0"/>
        </w:rPr>
      </w:pPr>
    </w:p>
    <w:p w:rsidRPr="00001BBC" w:rsidR="008239C0" w:rsidP="008239C0" w:rsidRDefault="008239C0" w14:paraId="6E30870D" w14:textId="77777777">
      <w:pPr>
        <w:pStyle w:val="Listeavsnitt"/>
        <w:ind w:left="284"/>
      </w:pPr>
    </w:p>
    <w:p w:rsidR="008239C0" w:rsidP="008239C0" w:rsidRDefault="008239C0" w14:paraId="56B9F947" w14:textId="77777777">
      <w:pPr>
        <w:jc w:val="both"/>
        <w:rPr>
          <w:b/>
        </w:rPr>
      </w:pPr>
      <w:r>
        <w:rPr>
          <w:b/>
        </w:rPr>
        <w:br w:type="page"/>
      </w:r>
    </w:p>
    <w:p w:rsidR="0011082B" w:rsidP="00E903CE" w:rsidRDefault="0011082B" w14:paraId="4B5D2193" w14:textId="2ABD4493">
      <w:pPr>
        <w:pStyle w:val="Overskrift1"/>
      </w:pPr>
      <w:bookmarkStart w:name="_Toc25221937" w:id="134"/>
      <w:r>
        <w:rPr>
          <w:noProof/>
          <w:lang w:eastAsia="nb-NO"/>
        </w:rPr>
        <w:lastRenderedPageBreak/>
        <w:drawing>
          <wp:anchor distT="0" distB="0" distL="114300" distR="114300" simplePos="0" relativeHeight="251686912" behindDoc="0" locked="0" layoutInCell="1" allowOverlap="1" wp14:anchorId="12EF808B" wp14:editId="3CD6FD46">
            <wp:simplePos x="0" y="0"/>
            <wp:positionH relativeFrom="column">
              <wp:posOffset>-250553</wp:posOffset>
            </wp:positionH>
            <wp:positionV relativeFrom="paragraph">
              <wp:posOffset>-696142</wp:posOffset>
            </wp:positionV>
            <wp:extent cx="2830195" cy="914400"/>
            <wp:effectExtent l="0" t="0" r="825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195" cy="914400"/>
                    </a:xfrm>
                    <a:prstGeom prst="rect">
                      <a:avLst/>
                    </a:prstGeom>
                    <a:noFill/>
                    <a:ln>
                      <a:noFill/>
                    </a:ln>
                  </pic:spPr>
                </pic:pic>
              </a:graphicData>
            </a:graphic>
          </wp:anchor>
        </w:drawing>
      </w:r>
    </w:p>
    <w:p w:rsidR="008239C0" w:rsidP="00E903CE" w:rsidRDefault="008239C0" w14:paraId="379D06DD" w14:textId="5C405301">
      <w:pPr>
        <w:pStyle w:val="Overskrift1"/>
      </w:pPr>
      <w:r w:rsidRPr="00CE29AE">
        <w:t>Meldeskjema</w:t>
      </w:r>
      <w:bookmarkEnd w:id="134"/>
    </w:p>
    <w:p w:rsidRPr="00CC2CA5" w:rsidR="00B85188" w:rsidP="00B85188" w:rsidRDefault="00B85188" w14:paraId="1E1D1F9C" w14:textId="77777777">
      <w:pPr>
        <w:pStyle w:val="Ingenmellomrom"/>
        <w:tabs>
          <w:tab w:val="left" w:pos="851"/>
        </w:tabs>
        <w:rPr>
          <w:i/>
        </w:rPr>
      </w:pPr>
      <w:r w:rsidRPr="00CC2CA5">
        <w:rPr>
          <w:i/>
        </w:rPr>
        <w:t>Sendes: Rektor</w:t>
      </w:r>
    </w:p>
    <w:p w:rsidRPr="00CC2CA5" w:rsidR="00B85188" w:rsidP="00B85188" w:rsidRDefault="00B85188" w14:paraId="5E52568C" w14:textId="77777777">
      <w:pPr>
        <w:pStyle w:val="Ingenmellomrom"/>
        <w:tabs>
          <w:tab w:val="left" w:pos="851"/>
        </w:tabs>
        <w:rPr>
          <w:i/>
        </w:rPr>
      </w:pPr>
      <w:r w:rsidRPr="00CC2CA5">
        <w:rPr>
          <w:i/>
        </w:rPr>
        <w:t xml:space="preserve">Kopi: </w:t>
      </w:r>
      <w:r w:rsidRPr="00CC2CA5">
        <w:rPr>
          <w:i/>
        </w:rPr>
        <w:tab/>
      </w:r>
      <w:r w:rsidRPr="00CC2CA5">
        <w:rPr>
          <w:i/>
        </w:rPr>
        <w:t>Elevmappe i P360</w:t>
      </w:r>
    </w:p>
    <w:p w:rsidR="008239C0" w:rsidP="008239C0" w:rsidRDefault="008239C0" w14:paraId="17CF1F84" w14:textId="77777777">
      <w:r>
        <w:t xml:space="preserve">---------------------------------------------------------------------------------------------------------- </w:t>
      </w:r>
    </w:p>
    <w:p w:rsidR="00CC2CA5" w:rsidP="008239C0" w:rsidRDefault="00CC2CA5" w14:paraId="7FF8B895" w14:textId="77777777"/>
    <w:p w:rsidR="008239C0" w:rsidP="008239C0" w:rsidRDefault="008239C0" w14:paraId="03CE1DB9" w14:textId="77777777"/>
    <w:p w:rsidRPr="0064785B" w:rsidR="008239C0" w:rsidP="008239C0" w:rsidRDefault="008239C0" w14:paraId="155703C6" w14:textId="77777777">
      <w:pPr>
        <w:rPr>
          <w:smallCaps/>
          <w:sz w:val="28"/>
          <w:szCs w:val="28"/>
        </w:rPr>
      </w:pPr>
      <w:bookmarkStart w:name="_Toc309303870" w:id="135"/>
      <w:bookmarkStart w:name="_Toc309304132" w:id="136"/>
      <w:bookmarkStart w:name="_Toc309304558" w:id="137"/>
      <w:r w:rsidRPr="0064785B">
        <w:rPr>
          <w:smallCaps/>
          <w:sz w:val="28"/>
          <w:szCs w:val="28"/>
        </w:rPr>
        <w:t>Meldeskjema om bekymring for elevens skolemiljø</w:t>
      </w:r>
      <w:bookmarkEnd w:id="135"/>
      <w:bookmarkEnd w:id="136"/>
      <w:bookmarkEnd w:id="137"/>
    </w:p>
    <w:p w:rsidRPr="007B3472" w:rsidR="008239C0" w:rsidP="008239C0" w:rsidRDefault="008239C0" w14:paraId="463873EF" w14:textId="77777777"/>
    <w:tbl>
      <w:tblPr>
        <w:tblStyle w:val="Tabellrutenett"/>
        <w:tblW w:w="0" w:type="auto"/>
        <w:tblLook w:val="04A0" w:firstRow="1" w:lastRow="0" w:firstColumn="1" w:lastColumn="0" w:noHBand="0" w:noVBand="1"/>
      </w:tblPr>
      <w:tblGrid>
        <w:gridCol w:w="2782"/>
        <w:gridCol w:w="6280"/>
      </w:tblGrid>
      <w:tr w:rsidR="008239C0" w:rsidTr="008239C0" w14:paraId="5CAA74F0" w14:textId="77777777">
        <w:tc>
          <w:tcPr>
            <w:tcW w:w="2802" w:type="dxa"/>
          </w:tcPr>
          <w:p w:rsidRPr="00CC2CA5" w:rsidR="008239C0" w:rsidP="008239C0" w:rsidRDefault="008239C0" w14:paraId="7EC469B8" w14:textId="77777777">
            <w:pPr>
              <w:rPr>
                <w:szCs w:val="22"/>
                <w:lang w:val="nb-NO"/>
              </w:rPr>
            </w:pPr>
            <w:r w:rsidRPr="00CC2CA5">
              <w:rPr>
                <w:szCs w:val="22"/>
                <w:lang w:val="nb-NO"/>
              </w:rPr>
              <w:t>Elevens navn:</w:t>
            </w:r>
          </w:p>
        </w:tc>
        <w:tc>
          <w:tcPr>
            <w:tcW w:w="6378" w:type="dxa"/>
          </w:tcPr>
          <w:p w:rsidRPr="00CC2CA5" w:rsidR="008239C0" w:rsidP="008239C0" w:rsidRDefault="008239C0" w14:paraId="5018A623" w14:textId="77777777">
            <w:pPr>
              <w:rPr>
                <w:lang w:val="nb-NO"/>
              </w:rPr>
            </w:pPr>
          </w:p>
        </w:tc>
      </w:tr>
      <w:tr w:rsidR="008239C0" w:rsidTr="008239C0" w14:paraId="6DE6534D" w14:textId="77777777">
        <w:tc>
          <w:tcPr>
            <w:tcW w:w="2802" w:type="dxa"/>
          </w:tcPr>
          <w:p w:rsidRPr="00CC2CA5" w:rsidR="008239C0" w:rsidP="008239C0" w:rsidRDefault="008239C0" w14:paraId="12550E6E" w14:textId="77777777">
            <w:pPr>
              <w:rPr>
                <w:szCs w:val="22"/>
                <w:lang w:val="nb-NO"/>
              </w:rPr>
            </w:pPr>
            <w:r w:rsidRPr="00CC2CA5">
              <w:rPr>
                <w:szCs w:val="22"/>
                <w:lang w:val="nb-NO"/>
              </w:rPr>
              <w:t>Fødselsdato:</w:t>
            </w:r>
          </w:p>
        </w:tc>
        <w:tc>
          <w:tcPr>
            <w:tcW w:w="6378" w:type="dxa"/>
          </w:tcPr>
          <w:p w:rsidRPr="00CC2CA5" w:rsidR="008239C0" w:rsidP="008239C0" w:rsidRDefault="008239C0" w14:paraId="6417535F" w14:textId="77777777">
            <w:pPr>
              <w:rPr>
                <w:lang w:val="nb-NO"/>
              </w:rPr>
            </w:pPr>
          </w:p>
        </w:tc>
      </w:tr>
      <w:tr w:rsidR="008239C0" w:rsidTr="008239C0" w14:paraId="6B2369A3" w14:textId="77777777">
        <w:tc>
          <w:tcPr>
            <w:tcW w:w="2802" w:type="dxa"/>
          </w:tcPr>
          <w:p w:rsidRPr="00CC2CA5" w:rsidR="008239C0" w:rsidP="008239C0" w:rsidRDefault="008239C0" w14:paraId="3816B17A" w14:textId="77777777">
            <w:pPr>
              <w:rPr>
                <w:szCs w:val="22"/>
                <w:lang w:val="nb-NO"/>
              </w:rPr>
            </w:pPr>
            <w:r w:rsidRPr="00CC2CA5">
              <w:rPr>
                <w:szCs w:val="22"/>
                <w:lang w:val="nb-NO"/>
              </w:rPr>
              <w:t>Elevens klasse:</w:t>
            </w:r>
          </w:p>
        </w:tc>
        <w:tc>
          <w:tcPr>
            <w:tcW w:w="6378" w:type="dxa"/>
          </w:tcPr>
          <w:p w:rsidRPr="00CC2CA5" w:rsidR="008239C0" w:rsidP="008239C0" w:rsidRDefault="008239C0" w14:paraId="59A35C93" w14:textId="77777777">
            <w:pPr>
              <w:rPr>
                <w:lang w:val="nb-NO"/>
              </w:rPr>
            </w:pPr>
          </w:p>
        </w:tc>
      </w:tr>
      <w:tr w:rsidR="008239C0" w:rsidTr="008239C0" w14:paraId="764DCA87" w14:textId="77777777">
        <w:tc>
          <w:tcPr>
            <w:tcW w:w="2802" w:type="dxa"/>
          </w:tcPr>
          <w:p w:rsidRPr="00CC2CA5" w:rsidR="008239C0" w:rsidP="008239C0" w:rsidRDefault="008239C0" w14:paraId="4898842E" w14:textId="77777777">
            <w:pPr>
              <w:rPr>
                <w:szCs w:val="22"/>
                <w:lang w:val="nb-NO"/>
              </w:rPr>
            </w:pPr>
            <w:r w:rsidRPr="00CC2CA5">
              <w:rPr>
                <w:szCs w:val="22"/>
                <w:lang w:val="nb-NO"/>
              </w:rPr>
              <w:t>Bekymringen meldes til:</w:t>
            </w:r>
          </w:p>
        </w:tc>
        <w:tc>
          <w:tcPr>
            <w:tcW w:w="6378" w:type="dxa"/>
          </w:tcPr>
          <w:p w:rsidRPr="00CC2CA5" w:rsidR="008239C0" w:rsidP="008239C0" w:rsidRDefault="008239C0" w14:paraId="1E13BD31" w14:textId="77777777">
            <w:pPr>
              <w:rPr>
                <w:lang w:val="nb-NO"/>
              </w:rPr>
            </w:pPr>
          </w:p>
        </w:tc>
      </w:tr>
      <w:tr w:rsidR="008239C0" w:rsidTr="008239C0" w14:paraId="189A2515" w14:textId="77777777">
        <w:tc>
          <w:tcPr>
            <w:tcW w:w="2802" w:type="dxa"/>
          </w:tcPr>
          <w:p w:rsidRPr="00CC2CA5" w:rsidR="008239C0" w:rsidP="008239C0" w:rsidRDefault="008239C0" w14:paraId="215F930F" w14:textId="77777777">
            <w:pPr>
              <w:rPr>
                <w:szCs w:val="22"/>
                <w:lang w:val="nb-NO"/>
              </w:rPr>
            </w:pPr>
            <w:r w:rsidRPr="00CC2CA5">
              <w:rPr>
                <w:szCs w:val="22"/>
                <w:lang w:val="nb-NO"/>
              </w:rPr>
              <w:t>Bekymringen meldes av:</w:t>
            </w:r>
          </w:p>
        </w:tc>
        <w:tc>
          <w:tcPr>
            <w:tcW w:w="6378" w:type="dxa"/>
          </w:tcPr>
          <w:p w:rsidRPr="00CC2CA5" w:rsidR="008239C0" w:rsidP="008239C0" w:rsidRDefault="008239C0" w14:paraId="6A995D38" w14:textId="77777777">
            <w:pPr>
              <w:rPr>
                <w:lang w:val="nb-NO"/>
              </w:rPr>
            </w:pPr>
          </w:p>
        </w:tc>
      </w:tr>
      <w:tr w:rsidR="008239C0" w:rsidTr="008239C0" w14:paraId="6A7A186B" w14:textId="77777777">
        <w:tc>
          <w:tcPr>
            <w:tcW w:w="2802" w:type="dxa"/>
          </w:tcPr>
          <w:p w:rsidRPr="00CC2CA5" w:rsidR="008239C0" w:rsidP="008239C0" w:rsidRDefault="008239C0" w14:paraId="6C8D5425" w14:textId="77777777">
            <w:pPr>
              <w:rPr>
                <w:szCs w:val="22"/>
                <w:lang w:val="nb-NO"/>
              </w:rPr>
            </w:pPr>
            <w:r w:rsidRPr="00CC2CA5">
              <w:rPr>
                <w:szCs w:val="22"/>
                <w:lang w:val="nb-NO"/>
              </w:rPr>
              <w:t>Dato for meldingen:</w:t>
            </w:r>
          </w:p>
        </w:tc>
        <w:tc>
          <w:tcPr>
            <w:tcW w:w="6378" w:type="dxa"/>
          </w:tcPr>
          <w:p w:rsidRPr="00CC2CA5" w:rsidR="008239C0" w:rsidP="008239C0" w:rsidRDefault="008239C0" w14:paraId="04E1EE28" w14:textId="77777777">
            <w:pPr>
              <w:rPr>
                <w:lang w:val="nb-NO"/>
              </w:rPr>
            </w:pPr>
          </w:p>
        </w:tc>
      </w:tr>
      <w:tr w:rsidR="008239C0" w:rsidTr="008239C0" w14:paraId="3D766977" w14:textId="77777777">
        <w:tc>
          <w:tcPr>
            <w:tcW w:w="9180" w:type="dxa"/>
            <w:gridSpan w:val="2"/>
          </w:tcPr>
          <w:p w:rsidRPr="00CC2CA5" w:rsidR="008239C0" w:rsidP="00CC2CA5" w:rsidRDefault="008239C0" w14:paraId="6907C14C" w14:textId="77777777">
            <w:pPr>
              <w:pStyle w:val="Ingenmellomrom"/>
              <w:rPr>
                <w:lang w:val="nb-NO"/>
              </w:rPr>
            </w:pPr>
          </w:p>
          <w:p w:rsidRPr="00CC2CA5" w:rsidR="008239C0" w:rsidP="00CC2CA5" w:rsidRDefault="008239C0" w14:paraId="698F672F" w14:textId="77777777">
            <w:pPr>
              <w:pStyle w:val="Ingenmellomrom"/>
              <w:rPr>
                <w:lang w:val="nb-NO"/>
              </w:rPr>
            </w:pPr>
            <w:r w:rsidRPr="00CC2CA5">
              <w:rPr>
                <w:lang w:val="nb-NO"/>
              </w:rPr>
              <w:t>Hva dreier bekymringen seg om? (mobbing, vold, rasisme, diskriminering, utestenging)</w:t>
            </w:r>
          </w:p>
        </w:tc>
      </w:tr>
      <w:tr w:rsidR="008239C0" w:rsidTr="008239C0" w14:paraId="1E91AA8F" w14:textId="77777777">
        <w:tc>
          <w:tcPr>
            <w:tcW w:w="9180" w:type="dxa"/>
            <w:gridSpan w:val="2"/>
          </w:tcPr>
          <w:p w:rsidRPr="00CC2CA5" w:rsidR="008239C0" w:rsidP="008239C0" w:rsidRDefault="008239C0" w14:paraId="02B8C995" w14:textId="77777777">
            <w:pPr>
              <w:rPr>
                <w:szCs w:val="22"/>
                <w:lang w:val="nb-NO"/>
              </w:rPr>
            </w:pPr>
          </w:p>
          <w:p w:rsidRPr="00CC2CA5" w:rsidR="008239C0" w:rsidP="008239C0" w:rsidRDefault="008239C0" w14:paraId="061A1A52" w14:textId="77777777">
            <w:pPr>
              <w:rPr>
                <w:szCs w:val="22"/>
                <w:lang w:val="nb-NO"/>
              </w:rPr>
            </w:pPr>
          </w:p>
          <w:p w:rsidRPr="00CC2CA5" w:rsidR="008239C0" w:rsidP="008239C0" w:rsidRDefault="008239C0" w14:paraId="32707051" w14:textId="77777777">
            <w:pPr>
              <w:rPr>
                <w:szCs w:val="22"/>
                <w:lang w:val="nb-NO"/>
              </w:rPr>
            </w:pPr>
          </w:p>
        </w:tc>
      </w:tr>
      <w:tr w:rsidR="008239C0" w:rsidTr="008239C0" w14:paraId="6D2D75F2" w14:textId="77777777">
        <w:tc>
          <w:tcPr>
            <w:tcW w:w="9180" w:type="dxa"/>
            <w:gridSpan w:val="2"/>
          </w:tcPr>
          <w:p w:rsidRPr="00CC2CA5" w:rsidR="008239C0" w:rsidP="00CC2CA5" w:rsidRDefault="008239C0" w14:paraId="5549040E" w14:textId="77777777">
            <w:pPr>
              <w:pStyle w:val="Ingenmellomrom"/>
              <w:rPr>
                <w:lang w:val="nb-NO"/>
              </w:rPr>
            </w:pPr>
            <w:r w:rsidRPr="00CC2CA5">
              <w:rPr>
                <w:lang w:val="nb-NO"/>
              </w:rPr>
              <w:t>Hvordan ble bekymringen oppdaget?</w:t>
            </w:r>
          </w:p>
        </w:tc>
      </w:tr>
      <w:tr w:rsidR="008239C0" w:rsidTr="008239C0" w14:paraId="02413693" w14:textId="77777777">
        <w:tc>
          <w:tcPr>
            <w:tcW w:w="9180" w:type="dxa"/>
            <w:gridSpan w:val="2"/>
          </w:tcPr>
          <w:p w:rsidRPr="00CC2CA5" w:rsidR="008239C0" w:rsidP="008239C0" w:rsidRDefault="008239C0" w14:paraId="0412B9CE" w14:textId="77777777">
            <w:pPr>
              <w:rPr>
                <w:szCs w:val="22"/>
                <w:lang w:val="nb-NO"/>
              </w:rPr>
            </w:pPr>
          </w:p>
          <w:p w:rsidRPr="00CC2CA5" w:rsidR="008239C0" w:rsidP="008239C0" w:rsidRDefault="008239C0" w14:paraId="5D6ED519" w14:textId="77777777">
            <w:pPr>
              <w:rPr>
                <w:szCs w:val="22"/>
                <w:lang w:val="nb-NO"/>
              </w:rPr>
            </w:pPr>
          </w:p>
          <w:p w:rsidRPr="00CC2CA5" w:rsidR="008239C0" w:rsidP="008239C0" w:rsidRDefault="008239C0" w14:paraId="7FF201EF" w14:textId="77777777">
            <w:pPr>
              <w:rPr>
                <w:szCs w:val="22"/>
                <w:lang w:val="nb-NO"/>
              </w:rPr>
            </w:pPr>
          </w:p>
        </w:tc>
      </w:tr>
      <w:tr w:rsidR="008239C0" w:rsidTr="008239C0" w14:paraId="4F93E2C7" w14:textId="77777777">
        <w:tc>
          <w:tcPr>
            <w:tcW w:w="9180" w:type="dxa"/>
            <w:gridSpan w:val="2"/>
          </w:tcPr>
          <w:p w:rsidRPr="00CC2CA5" w:rsidR="008239C0" w:rsidP="00CC2CA5" w:rsidRDefault="008239C0" w14:paraId="1AD7458D" w14:textId="77777777">
            <w:pPr>
              <w:pStyle w:val="Ingenmellomrom"/>
              <w:rPr>
                <w:lang w:val="nb-NO"/>
              </w:rPr>
            </w:pPr>
            <w:r w:rsidRPr="00CC2CA5">
              <w:rPr>
                <w:lang w:val="nb-NO"/>
              </w:rPr>
              <w:t>Annen faktainformasjon</w:t>
            </w:r>
          </w:p>
        </w:tc>
      </w:tr>
      <w:tr w:rsidR="008239C0" w:rsidTr="008239C0" w14:paraId="63641990" w14:textId="77777777">
        <w:tc>
          <w:tcPr>
            <w:tcW w:w="9180" w:type="dxa"/>
            <w:gridSpan w:val="2"/>
          </w:tcPr>
          <w:p w:rsidRPr="00CC2CA5" w:rsidR="008239C0" w:rsidP="008239C0" w:rsidRDefault="008239C0" w14:paraId="776FD1BE" w14:textId="77777777">
            <w:pPr>
              <w:rPr>
                <w:szCs w:val="22"/>
                <w:lang w:val="nb-NO"/>
              </w:rPr>
            </w:pPr>
          </w:p>
          <w:p w:rsidRPr="00CC2CA5" w:rsidR="008239C0" w:rsidP="008239C0" w:rsidRDefault="008239C0" w14:paraId="17CE63FB" w14:textId="77777777">
            <w:pPr>
              <w:rPr>
                <w:szCs w:val="22"/>
                <w:lang w:val="nb-NO"/>
              </w:rPr>
            </w:pPr>
          </w:p>
          <w:p w:rsidRPr="00CC2CA5" w:rsidR="008239C0" w:rsidP="008239C0" w:rsidRDefault="008239C0" w14:paraId="63DE54B2" w14:textId="77777777">
            <w:pPr>
              <w:rPr>
                <w:szCs w:val="22"/>
                <w:lang w:val="nb-NO"/>
              </w:rPr>
            </w:pPr>
          </w:p>
        </w:tc>
      </w:tr>
    </w:tbl>
    <w:p w:rsidR="00221649" w:rsidP="00221649" w:rsidRDefault="00221649" w14:paraId="2BAA2D2F" w14:textId="77777777">
      <w:pPr>
        <w:rPr>
          <w:sz w:val="20"/>
        </w:rPr>
      </w:pPr>
    </w:p>
    <w:p w:rsidR="007A1400" w:rsidP="00E903CE" w:rsidRDefault="008239C0" w14:paraId="3A9430E0" w14:textId="77777777">
      <w:pPr>
        <w:pStyle w:val="Overskrift1"/>
      </w:pPr>
      <w:r>
        <w:rPr>
          <w:sz w:val="20"/>
        </w:rPr>
        <w:br w:type="page"/>
      </w:r>
    </w:p>
    <w:p w:rsidR="0011082B" w:rsidP="00E903CE" w:rsidRDefault="0011082B" w14:paraId="575D39A7" w14:textId="4B1BEDAC">
      <w:pPr>
        <w:pStyle w:val="Overskrift1"/>
      </w:pPr>
      <w:bookmarkStart w:name="_Toc25221938" w:id="138"/>
      <w:r>
        <w:rPr>
          <w:noProof/>
          <w:lang w:eastAsia="nb-NO"/>
        </w:rPr>
        <w:lastRenderedPageBreak/>
        <w:drawing>
          <wp:anchor distT="0" distB="0" distL="114300" distR="114300" simplePos="0" relativeHeight="251684864" behindDoc="0" locked="0" layoutInCell="1" allowOverlap="1" wp14:anchorId="31CD2E83" wp14:editId="54DC515A">
            <wp:simplePos x="0" y="0"/>
            <wp:positionH relativeFrom="column">
              <wp:posOffset>-105682</wp:posOffset>
            </wp:positionH>
            <wp:positionV relativeFrom="paragraph">
              <wp:posOffset>-628105</wp:posOffset>
            </wp:positionV>
            <wp:extent cx="2830195" cy="914400"/>
            <wp:effectExtent l="0" t="0" r="825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195" cy="914400"/>
                    </a:xfrm>
                    <a:prstGeom prst="rect">
                      <a:avLst/>
                    </a:prstGeom>
                    <a:noFill/>
                    <a:ln>
                      <a:noFill/>
                    </a:ln>
                  </pic:spPr>
                </pic:pic>
              </a:graphicData>
            </a:graphic>
          </wp:anchor>
        </w:drawing>
      </w:r>
    </w:p>
    <w:p w:rsidR="00221649" w:rsidP="00E903CE" w:rsidRDefault="00221649" w14:paraId="6223E22E" w14:textId="3AE1051D">
      <w:pPr>
        <w:pStyle w:val="Overskrift1"/>
      </w:pPr>
      <w:r>
        <w:t>Aktivitetsplan</w:t>
      </w:r>
      <w:bookmarkEnd w:id="138"/>
      <w:r w:rsidRPr="0011082B" w:rsidR="0011082B">
        <w:t xml:space="preserve"> </w:t>
      </w:r>
      <w:r w:rsidR="00401542">
        <w:br/>
      </w:r>
    </w:p>
    <w:p w:rsidRPr="000A459A" w:rsidR="00221649" w:rsidP="00221649" w:rsidRDefault="00221649" w14:paraId="15A8F2A1" w14:textId="77777777">
      <w:r w:rsidRPr="000A459A">
        <w:t>Elevens navn:</w:t>
      </w:r>
      <w:r w:rsidRPr="000A459A">
        <w:tab/>
      </w:r>
      <w:r w:rsidRPr="000A459A">
        <w:tab/>
      </w:r>
      <w:r w:rsidRPr="000A459A">
        <w:tab/>
      </w:r>
      <w:r w:rsidRPr="000A459A">
        <w:t>Klasse:</w:t>
      </w:r>
    </w:p>
    <w:p w:rsidRPr="000A459A" w:rsidR="00221649" w:rsidP="00221649" w:rsidRDefault="00221649" w14:paraId="0D70BDE4" w14:textId="34CE738A">
      <w:r w:rsidRPr="000A459A">
        <w:t>Planen er utarbeidet av:</w:t>
      </w:r>
      <w:r w:rsidR="00300B77">
        <w:t xml:space="preserve">                                                                  dato:</w:t>
      </w:r>
    </w:p>
    <w:tbl>
      <w:tblPr>
        <w:tblStyle w:val="Tabellrutenett"/>
        <w:tblW w:w="0" w:type="auto"/>
        <w:tblLook w:val="04A0" w:firstRow="1" w:lastRow="0" w:firstColumn="1" w:lastColumn="0" w:noHBand="0" w:noVBand="1"/>
      </w:tblPr>
      <w:tblGrid>
        <w:gridCol w:w="527"/>
        <w:gridCol w:w="3856"/>
        <w:gridCol w:w="1111"/>
        <w:gridCol w:w="2221"/>
        <w:gridCol w:w="1347"/>
      </w:tblGrid>
      <w:tr w:rsidRPr="000A459A" w:rsidR="00221649" w:rsidTr="00D92759" w14:paraId="5DBCBEF7" w14:textId="77777777">
        <w:tc>
          <w:tcPr>
            <w:tcW w:w="527" w:type="dxa"/>
          </w:tcPr>
          <w:p w:rsidRPr="000A459A" w:rsidR="00221649" w:rsidP="00D815EB" w:rsidRDefault="00221649" w14:paraId="39319E88" w14:textId="77777777">
            <w:r w:rsidRPr="000A459A">
              <w:t>1</w:t>
            </w:r>
          </w:p>
        </w:tc>
        <w:tc>
          <w:tcPr>
            <w:tcW w:w="8535" w:type="dxa"/>
            <w:gridSpan w:val="4"/>
          </w:tcPr>
          <w:p w:rsidRPr="00D92759" w:rsidR="00221649" w:rsidP="00D815EB" w:rsidRDefault="00221649" w14:paraId="3F9BA4EB" w14:textId="77777777">
            <w:pPr>
              <w:rPr>
                <w:b/>
                <w:lang w:val="nb-NO"/>
              </w:rPr>
            </w:pPr>
            <w:r w:rsidRPr="00D92759">
              <w:rPr>
                <w:b/>
                <w:lang w:val="nb-NO"/>
              </w:rPr>
              <w:t>Hvilket problem skal løses?</w:t>
            </w:r>
          </w:p>
          <w:p w:rsidRPr="00D92759" w:rsidR="00221649" w:rsidP="00D815EB" w:rsidRDefault="00221649" w14:paraId="51129939" w14:textId="77777777">
            <w:pPr>
              <w:rPr>
                <w:lang w:val="nb-NO"/>
              </w:rPr>
            </w:pPr>
            <w:r w:rsidRPr="00D92759">
              <w:rPr>
                <w:lang w:val="nb-NO"/>
              </w:rPr>
              <w:t>[Her skrives hva som er kjernen i problemet]</w:t>
            </w:r>
          </w:p>
          <w:p w:rsidRPr="00D92759" w:rsidR="00221649" w:rsidP="00D815EB" w:rsidRDefault="00221649" w14:paraId="518CEEFB" w14:textId="77777777">
            <w:pPr>
              <w:rPr>
                <w:lang w:val="nb-NO"/>
              </w:rPr>
            </w:pPr>
          </w:p>
          <w:p w:rsidRPr="00D92759" w:rsidR="00221649" w:rsidP="00D815EB" w:rsidRDefault="00221649" w14:paraId="26B8F3C5" w14:textId="77777777">
            <w:pPr>
              <w:rPr>
                <w:b/>
                <w:lang w:val="nb-NO"/>
              </w:rPr>
            </w:pPr>
            <w:r w:rsidRPr="00D92759">
              <w:rPr>
                <w:b/>
                <w:lang w:val="nb-NO"/>
              </w:rPr>
              <w:t>Beskrivelse av problemet:</w:t>
            </w:r>
          </w:p>
          <w:p w:rsidRPr="00D92759" w:rsidR="00221649" w:rsidP="00D815EB" w:rsidRDefault="00221649" w14:paraId="206C8537" w14:textId="77777777">
            <w:pPr>
              <w:rPr>
                <w:lang w:val="nb-NO"/>
              </w:rPr>
            </w:pPr>
            <w:r w:rsidRPr="00D92759">
              <w:rPr>
                <w:lang w:val="nb-NO"/>
              </w:rPr>
              <w:t>[Her beskrives problemet mer detaljert]</w:t>
            </w:r>
          </w:p>
          <w:p w:rsidRPr="00D92759" w:rsidR="00221649" w:rsidP="00D815EB" w:rsidRDefault="00221649" w14:paraId="7E3F4EBE" w14:textId="77777777">
            <w:pPr>
              <w:rPr>
                <w:lang w:val="nb-NO"/>
              </w:rPr>
            </w:pPr>
          </w:p>
        </w:tc>
      </w:tr>
      <w:tr w:rsidRPr="000A459A" w:rsidR="00D92759" w:rsidTr="00D92759" w14:paraId="426D6F84" w14:textId="77777777">
        <w:tc>
          <w:tcPr>
            <w:tcW w:w="527" w:type="dxa"/>
          </w:tcPr>
          <w:p w:rsidRPr="000A459A" w:rsidR="00D92759" w:rsidP="00D92759" w:rsidRDefault="00D92759" w14:paraId="2CF6F1F5" w14:textId="77777777">
            <w:r w:rsidRPr="000A459A">
              <w:t>2</w:t>
            </w:r>
          </w:p>
        </w:tc>
        <w:tc>
          <w:tcPr>
            <w:tcW w:w="8535" w:type="dxa"/>
            <w:gridSpan w:val="4"/>
          </w:tcPr>
          <w:p w:rsidRPr="00D92759" w:rsidR="00D92759" w:rsidP="004C6745" w:rsidRDefault="00D92759" w14:paraId="18AD10E2" w14:textId="77777777">
            <w:pPr>
              <w:rPr>
                <w:b/>
                <w:lang w:val="nb-NO"/>
              </w:rPr>
            </w:pPr>
            <w:r w:rsidRPr="00D92759">
              <w:rPr>
                <w:b/>
                <w:lang w:val="nb-NO"/>
              </w:rPr>
              <w:t>Hvordan har skolen fulgt opp delplik</w:t>
            </w:r>
            <w:r>
              <w:rPr>
                <w:b/>
                <w:lang w:val="nb-NO"/>
              </w:rPr>
              <w:t>t</w:t>
            </w:r>
            <w:r w:rsidRPr="00D92759">
              <w:rPr>
                <w:b/>
                <w:lang w:val="nb-NO"/>
              </w:rPr>
              <w:t xml:space="preserve">ene </w:t>
            </w:r>
            <w:r w:rsidR="004C6745">
              <w:rPr>
                <w:b/>
                <w:lang w:val="nb-NO"/>
              </w:rPr>
              <w:t>i</w:t>
            </w:r>
            <w:r w:rsidRPr="00D92759">
              <w:rPr>
                <w:b/>
                <w:lang w:val="nb-NO"/>
              </w:rPr>
              <w:t xml:space="preserve"> aktivitetsplikten?</w:t>
            </w:r>
          </w:p>
        </w:tc>
      </w:tr>
      <w:tr w:rsidRPr="000A459A" w:rsidR="00D92759" w:rsidTr="00D92759" w14:paraId="58FA0947" w14:textId="77777777">
        <w:tc>
          <w:tcPr>
            <w:tcW w:w="527" w:type="dxa"/>
          </w:tcPr>
          <w:p w:rsidRPr="000A459A" w:rsidR="00D92759" w:rsidP="00D92759" w:rsidRDefault="00D92759" w14:paraId="7B5BE461" w14:textId="77777777">
            <w:r w:rsidRPr="000A459A">
              <w:t>2a</w:t>
            </w:r>
          </w:p>
        </w:tc>
        <w:tc>
          <w:tcPr>
            <w:tcW w:w="8535" w:type="dxa"/>
            <w:gridSpan w:val="4"/>
          </w:tcPr>
          <w:p w:rsidRPr="00D92759" w:rsidR="00D92759" w:rsidP="00D92759" w:rsidRDefault="00D92759" w14:paraId="0F555DBE" w14:textId="77777777">
            <w:pPr>
              <w:rPr>
                <w:i/>
                <w:lang w:val="nb-NO"/>
              </w:rPr>
            </w:pPr>
            <w:r w:rsidRPr="00D92759">
              <w:rPr>
                <w:i/>
                <w:lang w:val="nb-NO"/>
              </w:rPr>
              <w:t>Følge med</w:t>
            </w:r>
          </w:p>
        </w:tc>
      </w:tr>
      <w:tr w:rsidRPr="000A459A" w:rsidR="00D92759" w:rsidTr="00D92759" w14:paraId="1A0DBCA2" w14:textId="77777777">
        <w:tc>
          <w:tcPr>
            <w:tcW w:w="527" w:type="dxa"/>
          </w:tcPr>
          <w:p w:rsidRPr="000A459A" w:rsidR="00D92759" w:rsidP="00D92759" w:rsidRDefault="00D92759" w14:paraId="0B42DF09" w14:textId="77777777">
            <w:r w:rsidRPr="000A459A">
              <w:t>2b</w:t>
            </w:r>
          </w:p>
        </w:tc>
        <w:tc>
          <w:tcPr>
            <w:tcW w:w="8535" w:type="dxa"/>
            <w:gridSpan w:val="4"/>
          </w:tcPr>
          <w:p w:rsidRPr="00D92759" w:rsidR="00D92759" w:rsidP="00D92759" w:rsidRDefault="00D92759" w14:paraId="1F730183" w14:textId="77777777">
            <w:pPr>
              <w:rPr>
                <w:i/>
                <w:lang w:val="nb-NO"/>
              </w:rPr>
            </w:pPr>
            <w:r w:rsidRPr="00D92759">
              <w:rPr>
                <w:i/>
                <w:lang w:val="nb-NO"/>
              </w:rPr>
              <w:t>Varsle</w:t>
            </w:r>
          </w:p>
        </w:tc>
      </w:tr>
      <w:tr w:rsidRPr="000A459A" w:rsidR="00D92759" w:rsidTr="00D92759" w14:paraId="6C9A2A85" w14:textId="77777777">
        <w:tc>
          <w:tcPr>
            <w:tcW w:w="527" w:type="dxa"/>
          </w:tcPr>
          <w:p w:rsidRPr="000A459A" w:rsidR="00D92759" w:rsidP="00D92759" w:rsidRDefault="00D92759" w14:paraId="1C0A559D" w14:textId="77777777">
            <w:r>
              <w:t>2c</w:t>
            </w:r>
          </w:p>
        </w:tc>
        <w:tc>
          <w:tcPr>
            <w:tcW w:w="8535" w:type="dxa"/>
            <w:gridSpan w:val="4"/>
          </w:tcPr>
          <w:p w:rsidRPr="00D92759" w:rsidR="00D92759" w:rsidP="00D92759" w:rsidRDefault="004C6745" w14:paraId="53833BCE" w14:textId="77777777">
            <w:pPr>
              <w:rPr>
                <w:i/>
                <w:lang w:val="nb-NO"/>
              </w:rPr>
            </w:pPr>
            <w:r>
              <w:rPr>
                <w:i/>
                <w:lang w:val="nb-NO"/>
              </w:rPr>
              <w:t>Gri</w:t>
            </w:r>
            <w:r w:rsidRPr="00D92759" w:rsidR="00D92759">
              <w:rPr>
                <w:i/>
                <w:lang w:val="nb-NO"/>
              </w:rPr>
              <w:t>pe inn</w:t>
            </w:r>
          </w:p>
        </w:tc>
      </w:tr>
      <w:tr w:rsidRPr="000A459A" w:rsidR="00D92759" w:rsidTr="00D92759" w14:paraId="311A11C3" w14:textId="77777777">
        <w:tc>
          <w:tcPr>
            <w:tcW w:w="527" w:type="dxa"/>
          </w:tcPr>
          <w:p w:rsidRPr="000A459A" w:rsidR="00D92759" w:rsidP="00D92759" w:rsidRDefault="00D92759" w14:paraId="715E249A" w14:textId="77777777">
            <w:r>
              <w:t>2d</w:t>
            </w:r>
          </w:p>
        </w:tc>
        <w:tc>
          <w:tcPr>
            <w:tcW w:w="8535" w:type="dxa"/>
            <w:gridSpan w:val="4"/>
          </w:tcPr>
          <w:p w:rsidRPr="00D92759" w:rsidR="00D92759" w:rsidP="00D92759" w:rsidRDefault="00D92759" w14:paraId="43AF248D" w14:textId="77777777">
            <w:pPr>
              <w:rPr>
                <w:i/>
                <w:lang w:val="nb-NO"/>
              </w:rPr>
            </w:pPr>
            <w:r w:rsidRPr="00D92759">
              <w:rPr>
                <w:i/>
                <w:lang w:val="nb-NO"/>
              </w:rPr>
              <w:t>Undersøke</w:t>
            </w:r>
          </w:p>
        </w:tc>
      </w:tr>
      <w:tr w:rsidRPr="009F5639" w:rsidR="002D15E8" w:rsidTr="00D92759" w14:paraId="01D829BA" w14:textId="77777777">
        <w:tc>
          <w:tcPr>
            <w:tcW w:w="527" w:type="dxa"/>
          </w:tcPr>
          <w:p w:rsidRPr="009F5639" w:rsidR="002D15E8" w:rsidP="00D92759" w:rsidRDefault="002D15E8" w14:paraId="2D2C787F" w14:textId="5CC56D8E">
            <w:pPr>
              <w:rPr>
                <w:lang w:val="nb-NO"/>
              </w:rPr>
            </w:pPr>
            <w:r w:rsidRPr="009F5639">
              <w:rPr>
                <w:lang w:val="nb-NO"/>
              </w:rPr>
              <w:t>3</w:t>
            </w:r>
          </w:p>
        </w:tc>
        <w:tc>
          <w:tcPr>
            <w:tcW w:w="8535" w:type="dxa"/>
            <w:gridSpan w:val="4"/>
          </w:tcPr>
          <w:p w:rsidR="002D15E8" w:rsidP="00D92759" w:rsidRDefault="002E696A" w14:paraId="29E7DDD8" w14:textId="77777777">
            <w:pPr>
              <w:rPr>
                <w:iCs/>
                <w:lang w:val="nb-NO"/>
              </w:rPr>
            </w:pPr>
            <w:r w:rsidRPr="009F5639">
              <w:rPr>
                <w:iCs/>
                <w:lang w:val="nb-NO"/>
              </w:rPr>
              <w:t xml:space="preserve">Hvilke vurderinger har skolen gjort for å sikre at </w:t>
            </w:r>
            <w:r w:rsidRPr="009F5639" w:rsidR="00B15CC9">
              <w:rPr>
                <w:iCs/>
                <w:lang w:val="nb-NO"/>
              </w:rPr>
              <w:t>tiltakene er valgt ut fra et “barnets beste”-hensyn?</w:t>
            </w:r>
          </w:p>
          <w:p w:rsidR="0011082B" w:rsidP="00D92759" w:rsidRDefault="0011082B" w14:paraId="188E3A88" w14:textId="77777777">
            <w:pPr>
              <w:rPr>
                <w:iCs/>
                <w:lang w:val="nb-NO"/>
              </w:rPr>
            </w:pPr>
          </w:p>
          <w:p w:rsidRPr="009F5639" w:rsidR="0011082B" w:rsidP="00D92759" w:rsidRDefault="0011082B" w14:paraId="1E17605A" w14:textId="4DF058DF">
            <w:pPr>
              <w:rPr>
                <w:iCs/>
                <w:lang w:val="nb-NO"/>
              </w:rPr>
            </w:pPr>
          </w:p>
        </w:tc>
      </w:tr>
      <w:tr w:rsidRPr="000A459A" w:rsidR="00D92759" w:rsidTr="00D92759" w14:paraId="55557774" w14:textId="77777777">
        <w:tc>
          <w:tcPr>
            <w:tcW w:w="527" w:type="dxa"/>
          </w:tcPr>
          <w:p w:rsidR="000103FF" w:rsidP="00D92759" w:rsidRDefault="000103FF" w14:paraId="502825D4" w14:textId="77777777"/>
          <w:p w:rsidRPr="000A459A" w:rsidR="00D92759" w:rsidP="00D92759" w:rsidRDefault="00063C23" w14:paraId="2F401480" w14:textId="35437A7E">
            <w:r>
              <w:t>4</w:t>
            </w:r>
          </w:p>
        </w:tc>
        <w:tc>
          <w:tcPr>
            <w:tcW w:w="3856" w:type="dxa"/>
          </w:tcPr>
          <w:p w:rsidR="000103FF" w:rsidP="00D92759" w:rsidRDefault="000103FF" w14:paraId="485F4E36" w14:textId="77777777">
            <w:pPr>
              <w:rPr>
                <w:b/>
                <w:lang w:val="nb-NO"/>
              </w:rPr>
            </w:pPr>
          </w:p>
          <w:p w:rsidRPr="00D92759" w:rsidR="00D92759" w:rsidP="00D92759" w:rsidRDefault="00D92759" w14:paraId="0B48540C" w14:textId="77777777">
            <w:pPr>
              <w:rPr>
                <w:b/>
                <w:lang w:val="nb-NO"/>
              </w:rPr>
            </w:pPr>
            <w:r w:rsidRPr="00D92759">
              <w:rPr>
                <w:b/>
                <w:lang w:val="nb-NO"/>
              </w:rPr>
              <w:t>Tiltak, hva har skolen planlagt?</w:t>
            </w:r>
          </w:p>
        </w:tc>
        <w:tc>
          <w:tcPr>
            <w:tcW w:w="1111" w:type="dxa"/>
          </w:tcPr>
          <w:p w:rsidR="000103FF" w:rsidP="00D92759" w:rsidRDefault="000103FF" w14:paraId="70CD0F72" w14:textId="77777777">
            <w:pPr>
              <w:rPr>
                <w:lang w:val="nb-NO"/>
              </w:rPr>
            </w:pPr>
          </w:p>
          <w:p w:rsidRPr="00D92759" w:rsidR="00D92759" w:rsidP="00D92759" w:rsidRDefault="00D92759" w14:paraId="05D6865F" w14:textId="77777777">
            <w:pPr>
              <w:rPr>
                <w:lang w:val="nb-NO"/>
              </w:rPr>
            </w:pPr>
            <w:r w:rsidRPr="00D92759">
              <w:rPr>
                <w:lang w:val="nb-NO"/>
              </w:rPr>
              <w:t>Når</w:t>
            </w:r>
          </w:p>
        </w:tc>
        <w:tc>
          <w:tcPr>
            <w:tcW w:w="2221" w:type="dxa"/>
          </w:tcPr>
          <w:p w:rsidR="000103FF" w:rsidP="00D92759" w:rsidRDefault="000103FF" w14:paraId="11EDAB07" w14:textId="77777777">
            <w:pPr>
              <w:rPr>
                <w:lang w:val="nb-NO"/>
              </w:rPr>
            </w:pPr>
          </w:p>
          <w:p w:rsidRPr="00D92759" w:rsidR="00D92759" w:rsidP="00D92759" w:rsidRDefault="00D92759" w14:paraId="65C6EE14" w14:textId="77777777">
            <w:pPr>
              <w:rPr>
                <w:lang w:val="nb-NO"/>
              </w:rPr>
            </w:pPr>
            <w:r w:rsidRPr="00D92759">
              <w:rPr>
                <w:lang w:val="nb-NO"/>
              </w:rPr>
              <w:t>Ansvarlig</w:t>
            </w:r>
          </w:p>
        </w:tc>
        <w:tc>
          <w:tcPr>
            <w:tcW w:w="1347" w:type="dxa"/>
          </w:tcPr>
          <w:p w:rsidR="000103FF" w:rsidP="00D92759" w:rsidRDefault="000103FF" w14:paraId="1BA85A7F" w14:textId="77777777">
            <w:pPr>
              <w:rPr>
                <w:lang w:val="nb-NO"/>
              </w:rPr>
            </w:pPr>
          </w:p>
          <w:p w:rsidRPr="00D92759" w:rsidR="00D92759" w:rsidP="00D92759" w:rsidRDefault="00D92759" w14:paraId="24A47CD3" w14:textId="77777777">
            <w:pPr>
              <w:rPr>
                <w:lang w:val="nb-NO"/>
              </w:rPr>
            </w:pPr>
            <w:r w:rsidRPr="00D92759">
              <w:rPr>
                <w:lang w:val="nb-NO"/>
              </w:rPr>
              <w:t>Evaluering</w:t>
            </w:r>
          </w:p>
        </w:tc>
      </w:tr>
      <w:tr w:rsidRPr="000A459A" w:rsidR="00D92759" w:rsidTr="00D92759" w14:paraId="122EBDAE" w14:textId="77777777">
        <w:tc>
          <w:tcPr>
            <w:tcW w:w="527" w:type="dxa"/>
          </w:tcPr>
          <w:p w:rsidRPr="000A459A" w:rsidR="00D92759" w:rsidP="00D92759" w:rsidRDefault="00063C23" w14:paraId="4AD47DF3" w14:textId="558E054A">
            <w:r>
              <w:t>4</w:t>
            </w:r>
            <w:r w:rsidR="000103FF">
              <w:t>a</w:t>
            </w:r>
          </w:p>
        </w:tc>
        <w:tc>
          <w:tcPr>
            <w:tcW w:w="3856" w:type="dxa"/>
          </w:tcPr>
          <w:p w:rsidRPr="00D92759" w:rsidR="00D92759" w:rsidP="00D92759" w:rsidRDefault="00D92759" w14:paraId="54F0A0D4" w14:textId="77777777">
            <w:pPr>
              <w:rPr>
                <w:lang w:val="nb-NO"/>
              </w:rPr>
            </w:pPr>
            <w:r w:rsidRPr="00D92759">
              <w:rPr>
                <w:lang w:val="nb-NO"/>
              </w:rPr>
              <w:t>[Beskriv hver enkelt tiltak]</w:t>
            </w:r>
          </w:p>
        </w:tc>
        <w:tc>
          <w:tcPr>
            <w:tcW w:w="1111" w:type="dxa"/>
          </w:tcPr>
          <w:p w:rsidRPr="00D92759" w:rsidR="00D92759" w:rsidP="00D92759" w:rsidRDefault="00D92759" w14:paraId="2E56BEC8" w14:textId="77777777">
            <w:pPr>
              <w:rPr>
                <w:lang w:val="nb-NO"/>
              </w:rPr>
            </w:pPr>
          </w:p>
        </w:tc>
        <w:tc>
          <w:tcPr>
            <w:tcW w:w="2221" w:type="dxa"/>
          </w:tcPr>
          <w:p w:rsidRPr="00D92759" w:rsidR="00D92759" w:rsidP="00D92759" w:rsidRDefault="00D92759" w14:paraId="50E1C95C" w14:textId="77777777">
            <w:pPr>
              <w:rPr>
                <w:lang w:val="nb-NO"/>
              </w:rPr>
            </w:pPr>
          </w:p>
        </w:tc>
        <w:tc>
          <w:tcPr>
            <w:tcW w:w="1347" w:type="dxa"/>
          </w:tcPr>
          <w:p w:rsidRPr="00D92759" w:rsidR="00D92759" w:rsidP="00D92759" w:rsidRDefault="00D92759" w14:paraId="00F6ABF0" w14:textId="77777777">
            <w:pPr>
              <w:rPr>
                <w:lang w:val="nb-NO"/>
              </w:rPr>
            </w:pPr>
          </w:p>
        </w:tc>
      </w:tr>
      <w:tr w:rsidRPr="000A459A" w:rsidR="00D92759" w:rsidTr="00D92759" w14:paraId="437AECA3" w14:textId="77777777">
        <w:tc>
          <w:tcPr>
            <w:tcW w:w="527" w:type="dxa"/>
          </w:tcPr>
          <w:p w:rsidRPr="000A459A" w:rsidR="00D92759" w:rsidP="00D92759" w:rsidRDefault="00063C23" w14:paraId="262F6520" w14:textId="4595FAE0">
            <w:r>
              <w:t>4</w:t>
            </w:r>
            <w:r w:rsidR="000103FF">
              <w:t>b</w:t>
            </w:r>
          </w:p>
        </w:tc>
        <w:tc>
          <w:tcPr>
            <w:tcW w:w="3856" w:type="dxa"/>
          </w:tcPr>
          <w:p w:rsidRPr="00D92759" w:rsidR="00D92759" w:rsidP="00D92759" w:rsidRDefault="00D92759" w14:paraId="0347425A" w14:textId="77777777">
            <w:pPr>
              <w:rPr>
                <w:lang w:val="nb-NO"/>
              </w:rPr>
            </w:pPr>
          </w:p>
        </w:tc>
        <w:tc>
          <w:tcPr>
            <w:tcW w:w="1111" w:type="dxa"/>
          </w:tcPr>
          <w:p w:rsidRPr="00D92759" w:rsidR="00D92759" w:rsidP="00D92759" w:rsidRDefault="00D92759" w14:paraId="5FC917A0" w14:textId="77777777">
            <w:pPr>
              <w:rPr>
                <w:lang w:val="nb-NO"/>
              </w:rPr>
            </w:pPr>
          </w:p>
        </w:tc>
        <w:tc>
          <w:tcPr>
            <w:tcW w:w="2221" w:type="dxa"/>
          </w:tcPr>
          <w:p w:rsidRPr="00D92759" w:rsidR="00D92759" w:rsidP="00D92759" w:rsidRDefault="00D92759" w14:paraId="409C3BAB" w14:textId="77777777">
            <w:pPr>
              <w:rPr>
                <w:lang w:val="nb-NO"/>
              </w:rPr>
            </w:pPr>
          </w:p>
        </w:tc>
        <w:tc>
          <w:tcPr>
            <w:tcW w:w="1347" w:type="dxa"/>
          </w:tcPr>
          <w:p w:rsidRPr="00D92759" w:rsidR="00D92759" w:rsidP="00D92759" w:rsidRDefault="00D92759" w14:paraId="44A9DC72" w14:textId="77777777">
            <w:pPr>
              <w:rPr>
                <w:lang w:val="nb-NO"/>
              </w:rPr>
            </w:pPr>
          </w:p>
        </w:tc>
      </w:tr>
      <w:tr w:rsidRPr="000A459A" w:rsidR="00D92759" w:rsidTr="00D92759" w14:paraId="548A656D" w14:textId="77777777">
        <w:tc>
          <w:tcPr>
            <w:tcW w:w="527" w:type="dxa"/>
          </w:tcPr>
          <w:p w:rsidRPr="000A459A" w:rsidR="00D92759" w:rsidP="00D92759" w:rsidRDefault="00063C23" w14:paraId="5DD50048" w14:textId="3EE292C7">
            <w:r>
              <w:t>4</w:t>
            </w:r>
            <w:r w:rsidR="000103FF">
              <w:t>c</w:t>
            </w:r>
          </w:p>
        </w:tc>
        <w:tc>
          <w:tcPr>
            <w:tcW w:w="3856" w:type="dxa"/>
          </w:tcPr>
          <w:p w:rsidRPr="00D92759" w:rsidR="00D92759" w:rsidP="00D92759" w:rsidRDefault="00D92759" w14:paraId="4F78A68B" w14:textId="77777777">
            <w:pPr>
              <w:rPr>
                <w:lang w:val="nb-NO"/>
              </w:rPr>
            </w:pPr>
          </w:p>
        </w:tc>
        <w:tc>
          <w:tcPr>
            <w:tcW w:w="1111" w:type="dxa"/>
          </w:tcPr>
          <w:p w:rsidRPr="00D92759" w:rsidR="00D92759" w:rsidP="00D92759" w:rsidRDefault="00D92759" w14:paraId="6299FAE9" w14:textId="77777777">
            <w:pPr>
              <w:rPr>
                <w:lang w:val="nb-NO"/>
              </w:rPr>
            </w:pPr>
          </w:p>
        </w:tc>
        <w:tc>
          <w:tcPr>
            <w:tcW w:w="2221" w:type="dxa"/>
          </w:tcPr>
          <w:p w:rsidRPr="00D92759" w:rsidR="00D92759" w:rsidP="00D92759" w:rsidRDefault="00D92759" w14:paraId="483BA35F" w14:textId="77777777">
            <w:pPr>
              <w:rPr>
                <w:lang w:val="nb-NO"/>
              </w:rPr>
            </w:pPr>
          </w:p>
        </w:tc>
        <w:tc>
          <w:tcPr>
            <w:tcW w:w="1347" w:type="dxa"/>
          </w:tcPr>
          <w:p w:rsidRPr="00D92759" w:rsidR="00D92759" w:rsidP="00D92759" w:rsidRDefault="00D92759" w14:paraId="32F74E7A" w14:textId="77777777">
            <w:pPr>
              <w:rPr>
                <w:lang w:val="nb-NO"/>
              </w:rPr>
            </w:pPr>
          </w:p>
        </w:tc>
      </w:tr>
      <w:tr w:rsidRPr="000A459A" w:rsidR="00D92759" w:rsidTr="00D92759" w14:paraId="56036DA2" w14:textId="77777777">
        <w:tc>
          <w:tcPr>
            <w:tcW w:w="527" w:type="dxa"/>
          </w:tcPr>
          <w:p w:rsidRPr="000A459A" w:rsidR="00D92759" w:rsidP="00D92759" w:rsidRDefault="00D92759" w14:paraId="5C61EEE5" w14:textId="77777777"/>
        </w:tc>
        <w:tc>
          <w:tcPr>
            <w:tcW w:w="3856" w:type="dxa"/>
          </w:tcPr>
          <w:p w:rsidRPr="00D92759" w:rsidR="00D92759" w:rsidP="00D92759" w:rsidRDefault="00D92759" w14:paraId="3416C167" w14:textId="77777777">
            <w:pPr>
              <w:rPr>
                <w:lang w:val="nb-NO"/>
              </w:rPr>
            </w:pPr>
          </w:p>
        </w:tc>
        <w:tc>
          <w:tcPr>
            <w:tcW w:w="1111" w:type="dxa"/>
          </w:tcPr>
          <w:p w:rsidRPr="00D92759" w:rsidR="00D92759" w:rsidP="00D92759" w:rsidRDefault="00D92759" w14:paraId="680649B5" w14:textId="77777777">
            <w:pPr>
              <w:rPr>
                <w:lang w:val="nb-NO"/>
              </w:rPr>
            </w:pPr>
          </w:p>
        </w:tc>
        <w:tc>
          <w:tcPr>
            <w:tcW w:w="2221" w:type="dxa"/>
          </w:tcPr>
          <w:p w:rsidRPr="00D92759" w:rsidR="00D92759" w:rsidP="00D92759" w:rsidRDefault="00D92759" w14:paraId="544694EC" w14:textId="77777777">
            <w:pPr>
              <w:rPr>
                <w:lang w:val="nb-NO"/>
              </w:rPr>
            </w:pPr>
          </w:p>
        </w:tc>
        <w:tc>
          <w:tcPr>
            <w:tcW w:w="1347" w:type="dxa"/>
          </w:tcPr>
          <w:p w:rsidRPr="00D92759" w:rsidR="00D92759" w:rsidP="00D92759" w:rsidRDefault="00D92759" w14:paraId="32CBF85A" w14:textId="77777777">
            <w:pPr>
              <w:rPr>
                <w:lang w:val="nb-NO"/>
              </w:rPr>
            </w:pPr>
          </w:p>
        </w:tc>
      </w:tr>
      <w:tr w:rsidRPr="000A459A" w:rsidR="00D92759" w:rsidTr="00D92759" w14:paraId="302C21C6" w14:textId="77777777">
        <w:tc>
          <w:tcPr>
            <w:tcW w:w="527" w:type="dxa"/>
          </w:tcPr>
          <w:p w:rsidRPr="000A459A" w:rsidR="00D92759" w:rsidP="00D92759" w:rsidRDefault="00D92759" w14:paraId="5C91D0FE" w14:textId="77777777"/>
        </w:tc>
        <w:tc>
          <w:tcPr>
            <w:tcW w:w="3856" w:type="dxa"/>
          </w:tcPr>
          <w:p w:rsidRPr="00D92759" w:rsidR="00D92759" w:rsidP="00D92759" w:rsidRDefault="00D92759" w14:paraId="610B84C0" w14:textId="77777777">
            <w:pPr>
              <w:rPr>
                <w:lang w:val="nb-NO"/>
              </w:rPr>
            </w:pPr>
          </w:p>
        </w:tc>
        <w:tc>
          <w:tcPr>
            <w:tcW w:w="1111" w:type="dxa"/>
          </w:tcPr>
          <w:p w:rsidRPr="00D92759" w:rsidR="00D92759" w:rsidP="00D92759" w:rsidRDefault="00D92759" w14:paraId="11F0A9D9" w14:textId="77777777">
            <w:pPr>
              <w:rPr>
                <w:lang w:val="nb-NO"/>
              </w:rPr>
            </w:pPr>
          </w:p>
        </w:tc>
        <w:tc>
          <w:tcPr>
            <w:tcW w:w="2221" w:type="dxa"/>
          </w:tcPr>
          <w:p w:rsidRPr="00D92759" w:rsidR="00D92759" w:rsidP="00D92759" w:rsidRDefault="00D92759" w14:paraId="58B0931E" w14:textId="77777777">
            <w:pPr>
              <w:rPr>
                <w:lang w:val="nb-NO"/>
              </w:rPr>
            </w:pPr>
          </w:p>
        </w:tc>
        <w:tc>
          <w:tcPr>
            <w:tcW w:w="1347" w:type="dxa"/>
          </w:tcPr>
          <w:p w:rsidRPr="00D92759" w:rsidR="00D92759" w:rsidP="00D92759" w:rsidRDefault="00D92759" w14:paraId="0908C2F7" w14:textId="77777777">
            <w:pPr>
              <w:rPr>
                <w:lang w:val="nb-NO"/>
              </w:rPr>
            </w:pPr>
          </w:p>
        </w:tc>
      </w:tr>
      <w:tr w:rsidRPr="000A459A" w:rsidR="00D92759" w:rsidTr="00D92759" w14:paraId="09F5469B" w14:textId="77777777">
        <w:tc>
          <w:tcPr>
            <w:tcW w:w="527" w:type="dxa"/>
          </w:tcPr>
          <w:p w:rsidRPr="000A459A" w:rsidR="00D92759" w:rsidP="00D92759" w:rsidRDefault="00D92759" w14:paraId="28186A92" w14:textId="77777777"/>
        </w:tc>
        <w:tc>
          <w:tcPr>
            <w:tcW w:w="3856" w:type="dxa"/>
          </w:tcPr>
          <w:p w:rsidRPr="00D92759" w:rsidR="00D92759" w:rsidP="00D92759" w:rsidRDefault="00D92759" w14:paraId="4BBD1B03" w14:textId="77777777">
            <w:pPr>
              <w:rPr>
                <w:lang w:val="nb-NO"/>
              </w:rPr>
            </w:pPr>
          </w:p>
        </w:tc>
        <w:tc>
          <w:tcPr>
            <w:tcW w:w="1111" w:type="dxa"/>
          </w:tcPr>
          <w:p w:rsidRPr="00D92759" w:rsidR="00D92759" w:rsidP="00D92759" w:rsidRDefault="00D92759" w14:paraId="30C20FDE" w14:textId="77777777">
            <w:pPr>
              <w:rPr>
                <w:lang w:val="nb-NO"/>
              </w:rPr>
            </w:pPr>
          </w:p>
        </w:tc>
        <w:tc>
          <w:tcPr>
            <w:tcW w:w="2221" w:type="dxa"/>
          </w:tcPr>
          <w:p w:rsidRPr="00D92759" w:rsidR="00D92759" w:rsidP="00D92759" w:rsidRDefault="00D92759" w14:paraId="1FE77FF5" w14:textId="77777777">
            <w:pPr>
              <w:rPr>
                <w:lang w:val="nb-NO"/>
              </w:rPr>
            </w:pPr>
          </w:p>
        </w:tc>
        <w:tc>
          <w:tcPr>
            <w:tcW w:w="1347" w:type="dxa"/>
          </w:tcPr>
          <w:p w:rsidRPr="00D92759" w:rsidR="00D92759" w:rsidP="00D92759" w:rsidRDefault="00D92759" w14:paraId="0F249859" w14:textId="77777777">
            <w:pPr>
              <w:rPr>
                <w:lang w:val="nb-NO"/>
              </w:rPr>
            </w:pPr>
          </w:p>
        </w:tc>
      </w:tr>
      <w:tr w:rsidRPr="000A459A" w:rsidR="00D92759" w:rsidTr="00D92759" w14:paraId="209F2950" w14:textId="77777777">
        <w:tc>
          <w:tcPr>
            <w:tcW w:w="527" w:type="dxa"/>
          </w:tcPr>
          <w:p w:rsidRPr="000A459A" w:rsidR="00D92759" w:rsidP="00D92759" w:rsidRDefault="00063C23" w14:paraId="21A26B99" w14:textId="60FD1CB7">
            <w:r>
              <w:t>5</w:t>
            </w:r>
          </w:p>
        </w:tc>
        <w:tc>
          <w:tcPr>
            <w:tcW w:w="8535" w:type="dxa"/>
            <w:gridSpan w:val="4"/>
          </w:tcPr>
          <w:p w:rsidRPr="00D92759" w:rsidR="00D92759" w:rsidP="00D92759" w:rsidRDefault="00D92759" w14:paraId="6F068467" w14:textId="77777777">
            <w:pPr>
              <w:rPr>
                <w:b/>
                <w:lang w:val="nb-NO"/>
              </w:rPr>
            </w:pPr>
            <w:r w:rsidRPr="00D92759">
              <w:rPr>
                <w:b/>
                <w:lang w:val="nb-NO"/>
              </w:rPr>
              <w:t>Kort oppsummering av kommunikasjonen mellom skolen og eleven/foresatte:</w:t>
            </w:r>
          </w:p>
          <w:p w:rsidRPr="00D92759" w:rsidR="00D92759" w:rsidP="00D92759" w:rsidRDefault="00D92759" w14:paraId="6812499E" w14:textId="77777777">
            <w:pPr>
              <w:rPr>
                <w:b/>
                <w:lang w:val="nb-NO"/>
              </w:rPr>
            </w:pPr>
          </w:p>
        </w:tc>
      </w:tr>
      <w:tr w:rsidRPr="000A459A" w:rsidR="00D92759" w:rsidTr="00D92759" w14:paraId="2A0042AC" w14:textId="77777777">
        <w:tc>
          <w:tcPr>
            <w:tcW w:w="527" w:type="dxa"/>
          </w:tcPr>
          <w:p w:rsidRPr="000A459A" w:rsidR="00D92759" w:rsidP="00D92759" w:rsidRDefault="00063C23" w14:paraId="15009FA8" w14:textId="5C8839D2">
            <w:r>
              <w:t>6</w:t>
            </w:r>
          </w:p>
        </w:tc>
        <w:tc>
          <w:tcPr>
            <w:tcW w:w="8535" w:type="dxa"/>
            <w:gridSpan w:val="4"/>
          </w:tcPr>
          <w:p w:rsidRPr="00D92759" w:rsidR="00D92759" w:rsidP="00D92759" w:rsidRDefault="00D92759" w14:paraId="53F9AF58" w14:textId="77777777">
            <w:pPr>
              <w:rPr>
                <w:b/>
                <w:lang w:val="nb-NO"/>
              </w:rPr>
            </w:pPr>
            <w:r w:rsidRPr="00D92759">
              <w:rPr>
                <w:b/>
                <w:lang w:val="nb-NO"/>
              </w:rPr>
              <w:t>Kort oppsummering av skolens vurdering av saken:</w:t>
            </w:r>
          </w:p>
          <w:p w:rsidRPr="00D92759" w:rsidR="00D92759" w:rsidP="00D92759" w:rsidRDefault="00D92759" w14:paraId="2CC8AF77" w14:textId="77777777">
            <w:pPr>
              <w:rPr>
                <w:b/>
                <w:lang w:val="nb-NO"/>
              </w:rPr>
            </w:pPr>
          </w:p>
        </w:tc>
      </w:tr>
    </w:tbl>
    <w:p w:rsidRPr="000A459A" w:rsidR="000D056D" w:rsidP="000D056D" w:rsidRDefault="000D056D" w14:paraId="670A7D2D" w14:textId="77777777">
      <w:pPr>
        <w:rPr>
          <w:i/>
          <w:sz w:val="20"/>
        </w:rPr>
      </w:pPr>
      <w:r w:rsidRPr="000A459A">
        <w:rPr>
          <w:i/>
          <w:sz w:val="20"/>
        </w:rPr>
        <w:t>Grunnlaget for aktivitetsplanen er opplæringsloven § 9 A-4.</w:t>
      </w:r>
    </w:p>
    <w:p w:rsidRPr="00435D4E" w:rsidR="00435D4E" w:rsidRDefault="00435D4E" w14:paraId="18710622" w14:textId="77777777">
      <w:pPr>
        <w:jc w:val="both"/>
        <w:rPr>
          <w:sz w:val="20"/>
        </w:rPr>
      </w:pPr>
    </w:p>
    <w:p w:rsidR="0011082B" w:rsidRDefault="0011082B" w14:paraId="6E8E736D" w14:textId="77777777">
      <w:pPr>
        <w:jc w:val="both"/>
        <w:rPr>
          <w:smallCaps/>
          <w:spacing w:val="5"/>
          <w:sz w:val="32"/>
          <w:szCs w:val="32"/>
        </w:rPr>
      </w:pPr>
      <w:bookmarkStart w:name="_Toc6235551" w:id="139"/>
      <w:r>
        <w:br w:type="page"/>
      </w:r>
    </w:p>
    <w:p w:rsidR="0011082B" w:rsidP="006A229B" w:rsidRDefault="0011082B" w14:paraId="11B59E50" w14:textId="7F872898">
      <w:pPr>
        <w:pStyle w:val="Overskrift1"/>
      </w:pPr>
      <w:r>
        <w:rPr>
          <w:noProof/>
          <w:lang w:eastAsia="nb-NO"/>
        </w:rPr>
        <w:lastRenderedPageBreak/>
        <w:drawing>
          <wp:anchor distT="0" distB="0" distL="114300" distR="114300" simplePos="0" relativeHeight="251688960" behindDoc="0" locked="0" layoutInCell="1" allowOverlap="1" wp14:anchorId="7F2D3EA2" wp14:editId="25227A33">
            <wp:simplePos x="0" y="0"/>
            <wp:positionH relativeFrom="column">
              <wp:posOffset>-108857</wp:posOffset>
            </wp:positionH>
            <wp:positionV relativeFrom="paragraph">
              <wp:posOffset>-609691</wp:posOffset>
            </wp:positionV>
            <wp:extent cx="2830195" cy="914400"/>
            <wp:effectExtent l="0" t="0" r="825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195" cy="914400"/>
                    </a:xfrm>
                    <a:prstGeom prst="rect">
                      <a:avLst/>
                    </a:prstGeom>
                    <a:noFill/>
                    <a:ln>
                      <a:noFill/>
                    </a:ln>
                  </pic:spPr>
                </pic:pic>
              </a:graphicData>
            </a:graphic>
          </wp:anchor>
        </w:drawing>
      </w:r>
    </w:p>
    <w:p w:rsidR="006A229B" w:rsidP="006A229B" w:rsidRDefault="006A229B" w14:paraId="43051793" w14:textId="69EF0592">
      <w:pPr>
        <w:pStyle w:val="Overskrift1"/>
      </w:pPr>
      <w:r w:rsidRPr="00CE29AE">
        <w:t>Meldeskjema</w:t>
      </w:r>
      <w:r>
        <w:t xml:space="preserve"> for innmelding av HMS-avvik for elever</w:t>
      </w:r>
      <w:bookmarkEnd w:id="139"/>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40"/>
        <w:gridCol w:w="4522"/>
      </w:tblGrid>
      <w:tr w:rsidRPr="00EF753B" w:rsidR="006A229B" w:rsidTr="006A229B" w14:paraId="5C9DAB44" w14:textId="77777777">
        <w:tc>
          <w:tcPr>
            <w:tcW w:w="9062" w:type="dxa"/>
            <w:gridSpan w:val="2"/>
          </w:tcPr>
          <w:p w:rsidR="006A229B" w:rsidP="006A229B" w:rsidRDefault="006A229B" w14:paraId="35663859" w14:textId="77777777">
            <w:pPr>
              <w:rPr>
                <w:sz w:val="24"/>
                <w:szCs w:val="24"/>
              </w:rPr>
            </w:pPr>
            <w:r w:rsidRPr="00EF753B">
              <w:rPr>
                <w:sz w:val="24"/>
                <w:szCs w:val="24"/>
              </w:rPr>
              <w:t>Registrert av</w:t>
            </w:r>
            <w:r>
              <w:rPr>
                <w:sz w:val="24"/>
                <w:szCs w:val="24"/>
              </w:rPr>
              <w:t xml:space="preserve"> (navn på elev/foresatt)</w:t>
            </w:r>
            <w:r w:rsidRPr="00EF753B">
              <w:rPr>
                <w:sz w:val="24"/>
                <w:szCs w:val="24"/>
              </w:rPr>
              <w:t>:</w:t>
            </w:r>
          </w:p>
          <w:p w:rsidRPr="00EF753B" w:rsidR="006A229B" w:rsidP="006A229B" w:rsidRDefault="006A229B" w14:paraId="2D8C6EEC" w14:textId="77777777">
            <w:pPr>
              <w:rPr>
                <w:sz w:val="24"/>
                <w:szCs w:val="24"/>
              </w:rPr>
            </w:pPr>
          </w:p>
          <w:p w:rsidR="006A229B" w:rsidP="006A229B" w:rsidRDefault="006A229B" w14:paraId="7F881D3C" w14:textId="77777777">
            <w:pPr>
              <w:rPr>
                <w:sz w:val="24"/>
                <w:szCs w:val="24"/>
              </w:rPr>
            </w:pPr>
            <w:r>
              <w:rPr>
                <w:sz w:val="24"/>
                <w:szCs w:val="24"/>
              </w:rPr>
              <w:t>Klasse</w:t>
            </w:r>
            <w:r w:rsidRPr="00EF753B">
              <w:rPr>
                <w:sz w:val="24"/>
                <w:szCs w:val="24"/>
              </w:rPr>
              <w:t>:</w:t>
            </w:r>
          </w:p>
          <w:p w:rsidRPr="00EF753B" w:rsidR="006A229B" w:rsidP="006A229B" w:rsidRDefault="006A229B" w14:paraId="23D68E45" w14:textId="77777777">
            <w:pPr>
              <w:rPr>
                <w:sz w:val="24"/>
                <w:szCs w:val="24"/>
              </w:rPr>
            </w:pPr>
          </w:p>
          <w:p w:rsidRPr="00EF753B" w:rsidR="006A229B" w:rsidP="006A229B" w:rsidRDefault="006A229B" w14:paraId="791CB020" w14:textId="77777777">
            <w:pPr>
              <w:rPr>
                <w:sz w:val="24"/>
                <w:szCs w:val="24"/>
              </w:rPr>
            </w:pPr>
            <w:r w:rsidRPr="00EF753B">
              <w:rPr>
                <w:sz w:val="24"/>
                <w:szCs w:val="24"/>
              </w:rPr>
              <w:t>Dato:</w:t>
            </w:r>
          </w:p>
        </w:tc>
      </w:tr>
      <w:tr w:rsidRPr="00EF753B" w:rsidR="006A229B" w:rsidTr="006A229B" w14:paraId="4A5F7D05" w14:textId="77777777">
        <w:tc>
          <w:tcPr>
            <w:tcW w:w="9062" w:type="dxa"/>
            <w:gridSpan w:val="2"/>
          </w:tcPr>
          <w:p w:rsidR="006A229B" w:rsidP="006A229B" w:rsidRDefault="006A229B" w14:paraId="27C0426C" w14:textId="77777777">
            <w:pPr>
              <w:rPr>
                <w:sz w:val="24"/>
                <w:szCs w:val="24"/>
              </w:rPr>
            </w:pPr>
            <w:r w:rsidRPr="00EF753B">
              <w:rPr>
                <w:sz w:val="24"/>
                <w:szCs w:val="24"/>
              </w:rPr>
              <w:t>Kort beskrivelse av hendelsen</w:t>
            </w:r>
            <w:r>
              <w:rPr>
                <w:sz w:val="24"/>
                <w:szCs w:val="24"/>
              </w:rPr>
              <w:t>:</w:t>
            </w:r>
          </w:p>
          <w:p w:rsidR="006A229B" w:rsidP="006A229B" w:rsidRDefault="006A229B" w14:paraId="15C0E03C" w14:textId="77777777">
            <w:pPr>
              <w:rPr>
                <w:sz w:val="24"/>
                <w:szCs w:val="24"/>
              </w:rPr>
            </w:pPr>
          </w:p>
          <w:p w:rsidR="006A229B" w:rsidP="006A229B" w:rsidRDefault="006A229B" w14:paraId="23671DB6" w14:textId="77777777">
            <w:pPr>
              <w:rPr>
                <w:sz w:val="24"/>
                <w:szCs w:val="24"/>
              </w:rPr>
            </w:pPr>
          </w:p>
          <w:p w:rsidR="006A229B" w:rsidP="006A229B" w:rsidRDefault="006A229B" w14:paraId="45EBA6A2" w14:textId="77777777">
            <w:pPr>
              <w:rPr>
                <w:sz w:val="24"/>
                <w:szCs w:val="24"/>
              </w:rPr>
            </w:pPr>
          </w:p>
          <w:p w:rsidR="006A229B" w:rsidP="006A229B" w:rsidRDefault="006A229B" w14:paraId="7C6474AE" w14:textId="77777777">
            <w:pPr>
              <w:rPr>
                <w:sz w:val="24"/>
                <w:szCs w:val="24"/>
              </w:rPr>
            </w:pPr>
          </w:p>
          <w:p w:rsidR="006A229B" w:rsidP="006A229B" w:rsidRDefault="006A229B" w14:paraId="34DD43A1" w14:textId="77777777">
            <w:pPr>
              <w:rPr>
                <w:sz w:val="24"/>
                <w:szCs w:val="24"/>
              </w:rPr>
            </w:pPr>
          </w:p>
          <w:p w:rsidRPr="00EF753B" w:rsidR="006A229B" w:rsidP="006A229B" w:rsidRDefault="006A229B" w14:paraId="27783A40" w14:textId="77777777">
            <w:pPr>
              <w:rPr>
                <w:sz w:val="24"/>
                <w:szCs w:val="24"/>
              </w:rPr>
            </w:pPr>
          </w:p>
        </w:tc>
      </w:tr>
      <w:tr w:rsidRPr="00EF753B" w:rsidR="006A229B" w:rsidTr="006A229B" w14:paraId="4451244D" w14:textId="77777777">
        <w:tc>
          <w:tcPr>
            <w:tcW w:w="9062" w:type="dxa"/>
            <w:gridSpan w:val="2"/>
          </w:tcPr>
          <w:p w:rsidRPr="00EF753B" w:rsidR="006A229B" w:rsidP="006A229B" w:rsidRDefault="006A229B" w14:paraId="4C4C0581" w14:textId="77777777">
            <w:pPr>
              <w:rPr>
                <w:sz w:val="24"/>
                <w:szCs w:val="24"/>
              </w:rPr>
            </w:pPr>
            <w:r w:rsidRPr="00EF753B">
              <w:rPr>
                <w:sz w:val="24"/>
                <w:szCs w:val="24"/>
              </w:rPr>
              <w:t>Forslag</w:t>
            </w:r>
            <w:r>
              <w:rPr>
                <w:sz w:val="24"/>
                <w:szCs w:val="24"/>
              </w:rPr>
              <w:t xml:space="preserve"> til strakstiltak / Forbedring:</w:t>
            </w:r>
          </w:p>
          <w:p w:rsidRPr="00EF753B" w:rsidR="006A229B" w:rsidP="006A229B" w:rsidRDefault="006A229B" w14:paraId="1B7BF3CB" w14:textId="77777777">
            <w:pPr>
              <w:rPr>
                <w:sz w:val="24"/>
                <w:szCs w:val="24"/>
              </w:rPr>
            </w:pPr>
          </w:p>
          <w:p w:rsidR="006A229B" w:rsidP="006A229B" w:rsidRDefault="006A229B" w14:paraId="7D44629F" w14:textId="77777777">
            <w:pPr>
              <w:rPr>
                <w:sz w:val="24"/>
                <w:szCs w:val="24"/>
              </w:rPr>
            </w:pPr>
          </w:p>
          <w:p w:rsidRPr="00EF753B" w:rsidR="006A229B" w:rsidP="006A229B" w:rsidRDefault="006A229B" w14:paraId="43887096" w14:textId="77777777">
            <w:pPr>
              <w:rPr>
                <w:sz w:val="24"/>
                <w:szCs w:val="24"/>
              </w:rPr>
            </w:pPr>
          </w:p>
          <w:p w:rsidRPr="00EF753B" w:rsidR="006A229B" w:rsidP="006A229B" w:rsidRDefault="006A229B" w14:paraId="64540A06" w14:textId="77777777">
            <w:pPr>
              <w:rPr>
                <w:sz w:val="24"/>
                <w:szCs w:val="24"/>
              </w:rPr>
            </w:pPr>
          </w:p>
          <w:p w:rsidRPr="00EF753B" w:rsidR="006A229B" w:rsidP="006A229B" w:rsidRDefault="006A229B" w14:paraId="071178BA" w14:textId="77777777">
            <w:pPr>
              <w:rPr>
                <w:sz w:val="24"/>
                <w:szCs w:val="24"/>
              </w:rPr>
            </w:pPr>
          </w:p>
        </w:tc>
      </w:tr>
      <w:tr w:rsidRPr="00EF753B" w:rsidR="006A229B" w:rsidTr="006A229B" w14:paraId="777440A8" w14:textId="77777777">
        <w:tc>
          <w:tcPr>
            <w:tcW w:w="9062" w:type="dxa"/>
            <w:gridSpan w:val="2"/>
          </w:tcPr>
          <w:p w:rsidRPr="00EF753B" w:rsidR="006A229B" w:rsidP="006A229B" w:rsidRDefault="006A229B" w14:paraId="77EA88AB" w14:textId="77777777">
            <w:pPr>
              <w:rPr>
                <w:sz w:val="24"/>
                <w:szCs w:val="24"/>
              </w:rPr>
            </w:pPr>
            <w:r w:rsidRPr="00EF753B">
              <w:rPr>
                <w:sz w:val="24"/>
                <w:szCs w:val="24"/>
              </w:rPr>
              <w:t xml:space="preserve">Avviket leveres til </w:t>
            </w:r>
            <w:r>
              <w:rPr>
                <w:sz w:val="24"/>
                <w:szCs w:val="24"/>
              </w:rPr>
              <w:t>skolen v/</w:t>
            </w:r>
            <w:r w:rsidRPr="00EF753B">
              <w:rPr>
                <w:sz w:val="24"/>
                <w:szCs w:val="24"/>
              </w:rPr>
              <w:t>:</w:t>
            </w:r>
          </w:p>
          <w:p w:rsidRPr="00EF753B" w:rsidR="006A229B" w:rsidP="006A229B" w:rsidRDefault="006A229B" w14:paraId="7B89FB22" w14:textId="77777777">
            <w:pPr>
              <w:rPr>
                <w:sz w:val="24"/>
                <w:szCs w:val="24"/>
              </w:rPr>
            </w:pPr>
          </w:p>
        </w:tc>
      </w:tr>
      <w:tr w:rsidRPr="00EF753B" w:rsidR="006A229B" w:rsidTr="006A229B" w14:paraId="07922FC7" w14:textId="77777777">
        <w:tc>
          <w:tcPr>
            <w:tcW w:w="4540" w:type="dxa"/>
          </w:tcPr>
          <w:p w:rsidR="006A229B" w:rsidP="006A229B" w:rsidRDefault="006A229B" w14:paraId="41E1703B" w14:textId="77777777">
            <w:pPr>
              <w:rPr>
                <w:sz w:val="24"/>
                <w:szCs w:val="24"/>
              </w:rPr>
            </w:pPr>
            <w:r w:rsidRPr="00EF753B">
              <w:rPr>
                <w:sz w:val="24"/>
                <w:szCs w:val="24"/>
              </w:rPr>
              <w:t>Dato:</w:t>
            </w:r>
          </w:p>
          <w:p w:rsidRPr="00EF753B" w:rsidR="006A229B" w:rsidP="006A229B" w:rsidRDefault="006A229B" w14:paraId="009B6360" w14:textId="77777777">
            <w:pPr>
              <w:rPr>
                <w:sz w:val="24"/>
                <w:szCs w:val="24"/>
              </w:rPr>
            </w:pPr>
          </w:p>
        </w:tc>
        <w:tc>
          <w:tcPr>
            <w:tcW w:w="4522" w:type="dxa"/>
          </w:tcPr>
          <w:p w:rsidRPr="00EF753B" w:rsidR="006A229B" w:rsidP="006A229B" w:rsidRDefault="006A229B" w14:paraId="6440087B" w14:textId="77777777">
            <w:pPr>
              <w:rPr>
                <w:sz w:val="24"/>
                <w:szCs w:val="24"/>
              </w:rPr>
            </w:pPr>
            <w:r w:rsidRPr="00EF753B">
              <w:rPr>
                <w:sz w:val="24"/>
                <w:szCs w:val="24"/>
              </w:rPr>
              <w:t>Sign:</w:t>
            </w:r>
          </w:p>
        </w:tc>
      </w:tr>
    </w:tbl>
    <w:p w:rsidR="006A229B" w:rsidP="006A229B" w:rsidRDefault="006A229B" w14:paraId="3A613D64" w14:textId="77777777">
      <w:r>
        <w:t>Alle HMS-avvik registreres inn i fylkeskommunes avvikshåndteringssystem, driftsrelaterte feil og mangler videresendes til driftsoperatør. Før avviket lukkes skal du få tilbakemelding på hva som gjort i saken.</w:t>
      </w:r>
    </w:p>
    <w:p w:rsidR="008239C0" w:rsidP="008239C0" w:rsidRDefault="008239C0" w14:paraId="3F7D0576" w14:textId="77777777">
      <w:pPr>
        <w:jc w:val="both"/>
        <w:rPr>
          <w:sz w:val="20"/>
        </w:rPr>
      </w:pPr>
    </w:p>
    <w:p w:rsidRPr="000A459A" w:rsidR="000D056D" w:rsidP="000D056D" w:rsidRDefault="000D056D" w14:paraId="3A475B6E" w14:textId="77777777">
      <w:pPr>
        <w:rPr>
          <w:i/>
          <w:sz w:val="20"/>
        </w:rPr>
      </w:pPr>
      <w:r w:rsidRPr="000D056D">
        <w:rPr>
          <w:i/>
          <w:sz w:val="20"/>
        </w:rPr>
        <w:t xml:space="preserve"> </w:t>
      </w:r>
    </w:p>
    <w:p w:rsidR="000D056D" w:rsidRDefault="000D056D" w14:paraId="5E8B6373" w14:textId="77777777"/>
    <w:p w:rsidR="008239C0" w:rsidRDefault="000D056D" w14:paraId="24732079" w14:textId="77777777">
      <w:r>
        <w:rPr>
          <w:noProof/>
          <w:sz w:val="20"/>
          <w:lang w:eastAsia="nb-NO"/>
        </w:rPr>
        <mc:AlternateContent>
          <mc:Choice Requires="wps">
            <w:drawing>
              <wp:anchor distT="0" distB="0" distL="114300" distR="114300" simplePos="0" relativeHeight="251667456" behindDoc="0" locked="0" layoutInCell="1" allowOverlap="1" wp14:anchorId="56E64B50" wp14:editId="5BE42D0E">
                <wp:simplePos x="0" y="0"/>
                <wp:positionH relativeFrom="column">
                  <wp:posOffset>1414145</wp:posOffset>
                </wp:positionH>
                <wp:positionV relativeFrom="paragraph">
                  <wp:posOffset>2991485</wp:posOffset>
                </wp:positionV>
                <wp:extent cx="2969260" cy="1318260"/>
                <wp:effectExtent l="0" t="0" r="2540" b="3175"/>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D46E7" w:rsidR="006A229B" w:rsidP="008239C0" w:rsidRDefault="006A229B" w14:paraId="3B99DE37" w14:textId="77777777">
                            <w:pPr>
                              <w:pStyle w:val="Ingenmellomrom"/>
                              <w:jc w:val="center"/>
                            </w:pPr>
                            <w:r>
                              <w:t>AGDER</w:t>
                            </w:r>
                            <w:r w:rsidRPr="002D46E7">
                              <w:t xml:space="preserve"> FYLKESKOMMUNE</w:t>
                            </w:r>
                          </w:p>
                          <w:p w:rsidRPr="002D46E7" w:rsidR="006A229B" w:rsidP="008239C0" w:rsidRDefault="006A229B" w14:paraId="18EEC145" w14:textId="77777777">
                            <w:pPr>
                              <w:pStyle w:val="Ingenmellomrom"/>
                              <w:jc w:val="center"/>
                            </w:pPr>
                            <w:r w:rsidRPr="002D46E7">
                              <w:t>Utdanningsavdelingen</w:t>
                            </w:r>
                          </w:p>
                          <w:p w:rsidRPr="002D46E7" w:rsidR="006A229B" w:rsidP="008239C0" w:rsidRDefault="006A229B" w14:paraId="1A792D04" w14:textId="77777777">
                            <w:pPr>
                              <w:pStyle w:val="Ingenmellomrom"/>
                              <w:jc w:val="center"/>
                            </w:pPr>
                          </w:p>
                          <w:p w:rsidRPr="002D46E7" w:rsidR="006A229B" w:rsidP="008239C0" w:rsidRDefault="006A229B" w14:paraId="35C0A7BA" w14:textId="77777777">
                            <w:pPr>
                              <w:pStyle w:val="Ingenmellomrom"/>
                              <w:jc w:val="center"/>
                            </w:pPr>
                            <w:r w:rsidRPr="002D46E7">
                              <w:t>Postboks 517, Lund</w:t>
                            </w:r>
                          </w:p>
                          <w:p w:rsidRPr="002D46E7" w:rsidR="006A229B" w:rsidP="008239C0" w:rsidRDefault="006A229B" w14:paraId="3AEF6A08" w14:textId="77777777">
                            <w:pPr>
                              <w:pStyle w:val="Ingenmellomrom"/>
                              <w:jc w:val="center"/>
                            </w:pPr>
                            <w:r w:rsidRPr="002D46E7">
                              <w:t>4605 Kristiansand</w:t>
                            </w:r>
                          </w:p>
                          <w:p w:rsidRPr="002D46E7" w:rsidR="006A229B" w:rsidP="008239C0" w:rsidRDefault="006A229B" w14:paraId="0DC3781F" w14:textId="77777777">
                            <w:pPr>
                              <w:pStyle w:val="Ingenmellomrom"/>
                              <w:jc w:val="center"/>
                            </w:pPr>
                            <w:r w:rsidRPr="002D46E7">
                              <w:t>Sentralbord: 38 07 45 00</w:t>
                            </w:r>
                          </w:p>
                          <w:p w:rsidRPr="002D46E7" w:rsidR="006A229B" w:rsidP="008239C0" w:rsidRDefault="006A229B" w14:paraId="1EE3EE1E" w14:textId="77777777">
                            <w:pPr>
                              <w:pStyle w:val="Ingenmellomrom"/>
                              <w:jc w:val="center"/>
                            </w:pPr>
                            <w:r w:rsidRPr="002D46E7">
                              <w:t>www.vaf.no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03A86F">
              <v:shapetype id="_x0000_t202" coordsize="21600,21600" o:spt="202" path="m,l,21600r21600,l21600,xe" w14:anchorId="56E64B50">
                <v:stroke joinstyle="miter"/>
                <v:path gradientshapeok="t" o:connecttype="rect"/>
              </v:shapetype>
              <v:shape id="Tekstboks 21" style="position:absolute;margin-left:111.35pt;margin-top:235.55pt;width:233.8pt;height:103.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">
                <v:textbox style="mso-fit-shape-to-text:t">
                  <w:txbxContent>
                    <w:p xmlns:wp14="http://schemas.microsoft.com/office/word/2010/wordml" w:rsidRPr="002D46E7" w:rsidR="006A229B" w:rsidP="008239C0" w:rsidRDefault="006A229B" w14:paraId="63EC470A" wp14:textId="77777777">
                      <w:pPr>
                        <w:pStyle w:val="Ingenmellomrom"/>
                        <w:jc w:val="center"/>
                      </w:pPr>
                      <w:r>
                        <w:t>AGDER</w:t>
                      </w:r>
                      <w:r w:rsidRPr="002D46E7">
                        <w:t xml:space="preserve"> FYLKESKOMMUNE</w:t>
                      </w:r>
                    </w:p>
                    <w:p xmlns:wp14="http://schemas.microsoft.com/office/word/2010/wordml" w:rsidRPr="002D46E7" w:rsidR="006A229B" w:rsidP="008239C0" w:rsidRDefault="006A229B" w14:paraId="04561F54" wp14:textId="77777777">
                      <w:pPr>
                        <w:pStyle w:val="Ingenmellomrom"/>
                        <w:jc w:val="center"/>
                      </w:pPr>
                      <w:r w:rsidRPr="002D46E7">
                        <w:t>Utdanningsavdelingen</w:t>
                      </w:r>
                    </w:p>
                    <w:p xmlns:wp14="http://schemas.microsoft.com/office/word/2010/wordml" w:rsidRPr="002D46E7" w:rsidR="006A229B" w:rsidP="008239C0" w:rsidRDefault="006A229B" w14:paraId="672A6659" wp14:textId="77777777">
                      <w:pPr>
                        <w:pStyle w:val="Ingenmellomrom"/>
                        <w:jc w:val="center"/>
                      </w:pPr>
                    </w:p>
                    <w:p xmlns:wp14="http://schemas.microsoft.com/office/word/2010/wordml" w:rsidRPr="002D46E7" w:rsidR="006A229B" w:rsidP="008239C0" w:rsidRDefault="006A229B" w14:paraId="19A5FA31" wp14:textId="77777777">
                      <w:pPr>
                        <w:pStyle w:val="Ingenmellomrom"/>
                        <w:jc w:val="center"/>
                      </w:pPr>
                      <w:r w:rsidRPr="002D46E7">
                        <w:t>Postboks 517, Lund</w:t>
                      </w:r>
                    </w:p>
                    <w:p xmlns:wp14="http://schemas.microsoft.com/office/word/2010/wordml" w:rsidRPr="002D46E7" w:rsidR="006A229B" w:rsidP="008239C0" w:rsidRDefault="006A229B" w14:paraId="4D1E826E" wp14:textId="77777777">
                      <w:pPr>
                        <w:pStyle w:val="Ingenmellomrom"/>
                        <w:jc w:val="center"/>
                      </w:pPr>
                      <w:r w:rsidRPr="002D46E7">
                        <w:t>4605 Kristiansand</w:t>
                      </w:r>
                    </w:p>
                    <w:p xmlns:wp14="http://schemas.microsoft.com/office/word/2010/wordml" w:rsidRPr="002D46E7" w:rsidR="006A229B" w:rsidP="008239C0" w:rsidRDefault="006A229B" w14:paraId="1FA71805" wp14:textId="77777777">
                      <w:pPr>
                        <w:pStyle w:val="Ingenmellomrom"/>
                        <w:jc w:val="center"/>
                      </w:pPr>
                      <w:r w:rsidRPr="002D46E7">
                        <w:t>Sentralbord: 38 07 45 00</w:t>
                      </w:r>
                    </w:p>
                    <w:p xmlns:wp14="http://schemas.microsoft.com/office/word/2010/wordml" w:rsidRPr="002D46E7" w:rsidR="006A229B" w:rsidP="008239C0" w:rsidRDefault="006A229B" w14:paraId="5099F448" wp14:textId="77777777">
                      <w:pPr>
                        <w:pStyle w:val="Ingenmellomrom"/>
                        <w:jc w:val="center"/>
                      </w:pPr>
                      <w:r w:rsidRPr="002D46E7">
                        <w:t>www.vaf.no</w:t>
                      </w:r>
                    </w:p>
                  </w:txbxContent>
                </v:textbox>
              </v:shape>
            </w:pict>
          </mc:Fallback>
        </mc:AlternateContent>
      </w:r>
      <w:r w:rsidRPr="0027071D">
        <w:rPr>
          <w:noProof/>
          <w:lang w:eastAsia="nb-NO"/>
        </w:rPr>
        <w:drawing>
          <wp:anchor distT="0" distB="0" distL="114300" distR="114300" simplePos="0" relativeHeight="251681792" behindDoc="0" locked="0" layoutInCell="1" allowOverlap="1" wp14:anchorId="44E3BC88" wp14:editId="6FC48658">
            <wp:simplePos x="0" y="0"/>
            <wp:positionH relativeFrom="margin">
              <wp:posOffset>828675</wp:posOffset>
            </wp:positionH>
            <wp:positionV relativeFrom="paragraph">
              <wp:posOffset>946150</wp:posOffset>
            </wp:positionV>
            <wp:extent cx="4333875" cy="1209675"/>
            <wp:effectExtent l="0" t="0" r="9525" b="952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39C0" w:rsidSect="003223EE">
      <w:headerReference w:type="even" r:id="rId16"/>
      <w:headerReference w:type="default" r:id="rId17"/>
      <w:footerReference w:type="even" r:id="rId18"/>
      <w:footerReference w:type="default" r:id="rId19"/>
      <w:headerReference w:type="first" r:id="rId20"/>
      <w:footerReference w:type="first" r:id="rId21"/>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44" w:rsidP="003223EE" w:rsidRDefault="00AF5A44" w14:paraId="52FA0E5E" w14:textId="77777777">
      <w:pPr>
        <w:spacing w:after="0" w:line="240" w:lineRule="auto"/>
      </w:pPr>
      <w:r>
        <w:separator/>
      </w:r>
    </w:p>
  </w:endnote>
  <w:endnote w:type="continuationSeparator" w:id="0">
    <w:p w:rsidR="00AF5A44" w:rsidP="003223EE" w:rsidRDefault="00AF5A44" w14:paraId="26E45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9B" w:rsidRDefault="006A229B" w14:paraId="1A489B9B"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6A229B" w:rsidP="00B761A7" w:rsidRDefault="006A229B" w14:paraId="2E2D2453" w14:textId="77777777">
    <w:pPr>
      <w:rPr>
        <w:noProof/>
        <w:color w:val="003399"/>
        <w:lang w:eastAsia="nb-NO"/>
      </w:rPr>
    </w:pPr>
    <w:r>
      <w:rPr>
        <w:noProof/>
        <w:color w:val="003399"/>
        <w:lang w:eastAsia="nb-NO"/>
      </w:rPr>
      <mc:AlternateContent>
        <mc:Choice Requires="wps">
          <w:drawing>
            <wp:anchor distT="0" distB="0" distL="114300" distR="114300" simplePos="0" relativeHeight="251657728" behindDoc="0" locked="0" layoutInCell="1" allowOverlap="1" wp14:anchorId="12519786" wp14:editId="5F2EABEC">
              <wp:simplePos x="0" y="0"/>
              <wp:positionH relativeFrom="margin">
                <wp:align>center</wp:align>
              </wp:positionH>
              <wp:positionV relativeFrom="paragraph">
                <wp:posOffset>243840</wp:posOffset>
              </wp:positionV>
              <wp:extent cx="594233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942330" cy="0"/>
                      </a:xfrm>
                      <a:prstGeom prst="line">
                        <a:avLst/>
                      </a:prstGeom>
                      <a:ln w="1905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B67366">
            <v:line id="Rett linje 1" style="position:absolute;z-index:251660288;visibility:visible;mso-wrap-style:square;mso-wrap-distance-left:9pt;mso-wrap-distance-top:0;mso-wrap-distance-right:9pt;mso-wrap-distance-bottom:0;mso-position-horizontal:center;mso-position-horizontal-relative:margin;mso-position-vertical:absolute;mso-position-vertical-relative:text" o:spid="_x0000_s1026" strokecolor="#c6d9f1 [671]" strokeweight="1.5pt" from="0,19.2pt" to="467.9pt,19.2pt" w14:anchorId="04C12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">
              <w10:wrap anchorx="margin"/>
            </v:line>
          </w:pict>
        </mc:Fallback>
      </mc:AlternateContent>
    </w:r>
    <w:r w:rsidRPr="00B761A7">
      <w:rPr>
        <w:noProof/>
        <w:color w:val="003399"/>
        <w:lang w:eastAsia="nb-NO"/>
      </w:rPr>
      <mc:AlternateContent>
        <mc:Choice Requires="wps">
          <w:drawing>
            <wp:anchor distT="0" distB="0" distL="114300" distR="114300" simplePos="0" relativeHeight="251656704" behindDoc="0" locked="0" layoutInCell="1" allowOverlap="1" wp14:anchorId="7B4880AD" wp14:editId="277D7080">
              <wp:simplePos x="0" y="0"/>
              <wp:positionH relativeFrom="column">
                <wp:posOffset>4418965</wp:posOffset>
              </wp:positionH>
              <wp:positionV relativeFrom="paragraph">
                <wp:posOffset>249555</wp:posOffset>
              </wp:positionV>
              <wp:extent cx="1309370" cy="1403985"/>
              <wp:effectExtent l="0" t="0" r="5080" b="698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403985"/>
                      </a:xfrm>
                      <a:prstGeom prst="rect">
                        <a:avLst/>
                      </a:prstGeom>
                      <a:solidFill>
                        <a:srgbClr val="FFFFFF"/>
                      </a:solidFill>
                      <a:ln w="9525">
                        <a:noFill/>
                        <a:miter lim="800000"/>
                        <a:headEnd/>
                        <a:tailEnd/>
                      </a:ln>
                    </wps:spPr>
                    <wps:txbx>
                      <w:txbxContent>
                        <w:p w:rsidR="006A229B" w:rsidP="00B761A7" w:rsidRDefault="006A229B" w14:paraId="719EBBCF" w14:textId="21435AE6">
                          <w:pPr>
                            <w:jc w:val="right"/>
                          </w:pPr>
                          <w:r>
                            <w:fldChar w:fldCharType="begin"/>
                          </w:r>
                          <w:r>
                            <w:instrText>PAGE   \* MERGEFORMAT</w:instrText>
                          </w:r>
                          <w:r>
                            <w:fldChar w:fldCharType="separate"/>
                          </w:r>
                          <w:r w:rsidR="0039291D">
                            <w:rPr>
                              <w:noProof/>
                            </w:rPr>
                            <w:t>7</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3429C86">
            <v:shapetype id="_x0000_t202" coordsize="21600,21600" o:spt="202" path="m,l,21600r21600,l21600,xe" w14:anchorId="7B4880AD">
              <v:stroke joinstyle="miter"/>
              <v:path gradientshapeok="t" o:connecttype="rect"/>
            </v:shapetype>
            <v:shape id="Tekstboks 2" style="position:absolute;margin-left:347.95pt;margin-top:19.65pt;width:103.1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">
              <v:textbox style="mso-fit-shape-to-text:t">
                <w:txbxContent>
                  <w:p w:rsidR="006A229B" w:rsidP="00B761A7" w:rsidRDefault="006A229B" w14:paraId="0162ECCE" w14:textId="21435AE6">
                    <w:pPr>
                      <w:jc w:val="right"/>
                    </w:pPr>
                    <w:r>
                      <w:fldChar w:fldCharType="begin"/>
                    </w:r>
                    <w:r>
                      <w:instrText>PAGE   \* MERGEFORMAT</w:instrText>
                    </w:r>
                    <w:r>
                      <w:fldChar w:fldCharType="separate"/>
                    </w:r>
                    <w:r w:rsidR="0039291D">
                      <w:rPr>
                        <w:noProof/>
                      </w:rPr>
                      <w:t>7</w:t>
                    </w:r>
                    <w:r>
                      <w:fldChar w:fldCharType="end"/>
                    </w:r>
                  </w:p>
                </w:txbxContent>
              </v:textbox>
            </v:shape>
          </w:pict>
        </mc:Fallback>
      </mc:AlternateContent>
    </w:r>
  </w:p>
  <w:p w:rsidRPr="001315EF" w:rsidR="006A229B" w:rsidP="008239C0" w:rsidRDefault="0039291D" w14:paraId="7197D621" w14:textId="77777777">
    <w:pPr>
      <w:rPr>
        <w:lang w:eastAsia="nb-NO"/>
      </w:rPr>
    </w:pPr>
    <w:sdt>
      <w:sdtPr>
        <w:rPr>
          <w:noProof/>
          <w:color w:val="000000" w:themeColor="text1"/>
          <w:lang w:eastAsia="nb-NO"/>
        </w:rPr>
        <w:alias w:val="Tittel"/>
        <w:tag w:val=""/>
        <w:id w:val="478120313"/>
        <w:dataBinding w:prefixMappings="xmlns:ns0='http://purl.org/dc/elements/1.1/' xmlns:ns1='http://schemas.openxmlformats.org/package/2006/metadata/core-properties' " w:xpath="/ns1:coreProperties[1]/ns0:title[1]" w:storeItemID="{6C3C8BC8-F283-45AE-878A-BAB7291924A1}"/>
        <w:text/>
      </w:sdtPr>
      <w:sdtEndPr/>
      <w:sdtContent>
        <w:r w:rsidR="006A229B">
          <w:rPr>
            <w:noProof/>
            <w:color w:val="000000" w:themeColor="text1"/>
            <w:lang w:eastAsia="nb-NO"/>
          </w:rPr>
          <w:t>Elevenes skolemiljø</w:t>
        </w:r>
      </w:sdtContent>
    </w:sdt>
    <w:r w:rsidRPr="00046143" w:rsidR="006A229B">
      <w:rPr>
        <w:noProof/>
        <w:color w:val="000000" w:themeColor="text1"/>
        <w:lang w:eastAsia="nb-NO"/>
      </w:rPr>
      <w:tab/>
    </w:r>
    <w:r w:rsidRPr="00046143" w:rsidR="006A229B">
      <w:rPr>
        <w:noProof/>
        <w:color w:val="000000" w:themeColor="text1"/>
        <w:lang w:eastAsia="nb-NO"/>
      </w:rPr>
      <w:tab/>
    </w:r>
    <w:r w:rsidRPr="00046143" w:rsidR="006A229B">
      <w:rPr>
        <w:noProof/>
        <w:color w:val="000000" w:themeColor="text1"/>
        <w:lang w:eastAsia="nb-NO"/>
      </w:rPr>
      <w:tab/>
    </w:r>
    <w:r w:rsidRPr="00046143" w:rsidR="006A229B">
      <w:rPr>
        <w:noProof/>
        <w:color w:val="000000" w:themeColor="text1"/>
        <w:lang w:eastAsia="nb-NO"/>
      </w:rPr>
      <w:tab/>
    </w:r>
    <w:r w:rsidRPr="00046143" w:rsidR="006A229B">
      <w:rPr>
        <w:noProof/>
        <w:color w:val="000000" w:themeColor="text1"/>
        <w:lang w:eastAsia="nb-NO"/>
      </w:rPr>
      <w:tab/>
    </w:r>
    <w:r w:rsidRPr="00046143" w:rsidR="006A229B">
      <w:rPr>
        <w:lang w:eastAsia="nb-NO"/>
      </w:rPr>
      <w:tab/>
    </w:r>
    <w:r w:rsidR="006A229B">
      <w:rPr>
        <w:lang w:eastAsia="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9B" w:rsidRDefault="006A229B" w14:paraId="64D720C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44" w:rsidP="003223EE" w:rsidRDefault="00AF5A44" w14:paraId="3EA239A9" w14:textId="77777777">
      <w:pPr>
        <w:spacing w:after="0" w:line="240" w:lineRule="auto"/>
      </w:pPr>
      <w:r>
        <w:separator/>
      </w:r>
    </w:p>
  </w:footnote>
  <w:footnote w:type="continuationSeparator" w:id="0">
    <w:p w:rsidR="00AF5A44" w:rsidP="003223EE" w:rsidRDefault="00AF5A44" w14:paraId="1C663A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9B" w:rsidRDefault="006A229B" w14:paraId="19EAA019"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9B" w:rsidRDefault="006A229B" w14:paraId="546A7215" w14:textId="76F909C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9B" w:rsidRDefault="006A229B" w14:paraId="0A5040DE"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0F"/>
    <w:multiLevelType w:val="hybridMultilevel"/>
    <w:tmpl w:val="9D182F0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01956908"/>
    <w:multiLevelType w:val="hybridMultilevel"/>
    <w:tmpl w:val="3F2A96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3A0414"/>
    <w:multiLevelType w:val="hybridMultilevel"/>
    <w:tmpl w:val="64CEBD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630362"/>
    <w:multiLevelType w:val="hybridMultilevel"/>
    <w:tmpl w:val="09BCF5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6981A28"/>
    <w:multiLevelType w:val="hybridMultilevel"/>
    <w:tmpl w:val="2C2E4A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D3426A1"/>
    <w:multiLevelType w:val="hybridMultilevel"/>
    <w:tmpl w:val="4A9CCD8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0CD48FA"/>
    <w:multiLevelType w:val="hybridMultilevel"/>
    <w:tmpl w:val="BA7CB7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252765C"/>
    <w:multiLevelType w:val="hybridMultilevel"/>
    <w:tmpl w:val="83F0F858"/>
    <w:lvl w:ilvl="0" w:tplc="07EA0030">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26B3804"/>
    <w:multiLevelType w:val="hybridMultilevel"/>
    <w:tmpl w:val="7576CA8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18176098"/>
    <w:multiLevelType w:val="hybridMultilevel"/>
    <w:tmpl w:val="A5461D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D212A8B"/>
    <w:multiLevelType w:val="hybridMultilevel"/>
    <w:tmpl w:val="8ED287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FB697A"/>
    <w:multiLevelType w:val="hybridMultilevel"/>
    <w:tmpl w:val="77E05F9C"/>
    <w:lvl w:ilvl="0" w:tplc="04140001">
      <w:start w:val="1"/>
      <w:numFmt w:val="bullet"/>
      <w:lvlText w:val=""/>
      <w:lvlJc w:val="left"/>
      <w:pPr>
        <w:ind w:left="769" w:hanging="360"/>
      </w:pPr>
      <w:rPr>
        <w:rFonts w:hint="default" w:ascii="Symbol" w:hAnsi="Symbol"/>
      </w:rPr>
    </w:lvl>
    <w:lvl w:ilvl="1" w:tplc="04140003" w:tentative="1">
      <w:start w:val="1"/>
      <w:numFmt w:val="bullet"/>
      <w:lvlText w:val="o"/>
      <w:lvlJc w:val="left"/>
      <w:pPr>
        <w:ind w:left="1489" w:hanging="360"/>
      </w:pPr>
      <w:rPr>
        <w:rFonts w:hint="default" w:ascii="Courier New" w:hAnsi="Courier New" w:cs="Courier New"/>
      </w:rPr>
    </w:lvl>
    <w:lvl w:ilvl="2" w:tplc="04140005" w:tentative="1">
      <w:start w:val="1"/>
      <w:numFmt w:val="bullet"/>
      <w:lvlText w:val=""/>
      <w:lvlJc w:val="left"/>
      <w:pPr>
        <w:ind w:left="2209" w:hanging="360"/>
      </w:pPr>
      <w:rPr>
        <w:rFonts w:hint="default" w:ascii="Wingdings" w:hAnsi="Wingdings"/>
      </w:rPr>
    </w:lvl>
    <w:lvl w:ilvl="3" w:tplc="04140001" w:tentative="1">
      <w:start w:val="1"/>
      <w:numFmt w:val="bullet"/>
      <w:lvlText w:val=""/>
      <w:lvlJc w:val="left"/>
      <w:pPr>
        <w:ind w:left="2929" w:hanging="360"/>
      </w:pPr>
      <w:rPr>
        <w:rFonts w:hint="default" w:ascii="Symbol" w:hAnsi="Symbol"/>
      </w:rPr>
    </w:lvl>
    <w:lvl w:ilvl="4" w:tplc="04140003" w:tentative="1">
      <w:start w:val="1"/>
      <w:numFmt w:val="bullet"/>
      <w:lvlText w:val="o"/>
      <w:lvlJc w:val="left"/>
      <w:pPr>
        <w:ind w:left="3649" w:hanging="360"/>
      </w:pPr>
      <w:rPr>
        <w:rFonts w:hint="default" w:ascii="Courier New" w:hAnsi="Courier New" w:cs="Courier New"/>
      </w:rPr>
    </w:lvl>
    <w:lvl w:ilvl="5" w:tplc="04140005" w:tentative="1">
      <w:start w:val="1"/>
      <w:numFmt w:val="bullet"/>
      <w:lvlText w:val=""/>
      <w:lvlJc w:val="left"/>
      <w:pPr>
        <w:ind w:left="4369" w:hanging="360"/>
      </w:pPr>
      <w:rPr>
        <w:rFonts w:hint="default" w:ascii="Wingdings" w:hAnsi="Wingdings"/>
      </w:rPr>
    </w:lvl>
    <w:lvl w:ilvl="6" w:tplc="04140001" w:tentative="1">
      <w:start w:val="1"/>
      <w:numFmt w:val="bullet"/>
      <w:lvlText w:val=""/>
      <w:lvlJc w:val="left"/>
      <w:pPr>
        <w:ind w:left="5089" w:hanging="360"/>
      </w:pPr>
      <w:rPr>
        <w:rFonts w:hint="default" w:ascii="Symbol" w:hAnsi="Symbol"/>
      </w:rPr>
    </w:lvl>
    <w:lvl w:ilvl="7" w:tplc="04140003" w:tentative="1">
      <w:start w:val="1"/>
      <w:numFmt w:val="bullet"/>
      <w:lvlText w:val="o"/>
      <w:lvlJc w:val="left"/>
      <w:pPr>
        <w:ind w:left="5809" w:hanging="360"/>
      </w:pPr>
      <w:rPr>
        <w:rFonts w:hint="default" w:ascii="Courier New" w:hAnsi="Courier New" w:cs="Courier New"/>
      </w:rPr>
    </w:lvl>
    <w:lvl w:ilvl="8" w:tplc="04140005" w:tentative="1">
      <w:start w:val="1"/>
      <w:numFmt w:val="bullet"/>
      <w:lvlText w:val=""/>
      <w:lvlJc w:val="left"/>
      <w:pPr>
        <w:ind w:left="6529" w:hanging="360"/>
      </w:pPr>
      <w:rPr>
        <w:rFonts w:hint="default" w:ascii="Wingdings" w:hAnsi="Wingdings"/>
      </w:rPr>
    </w:lvl>
  </w:abstractNum>
  <w:abstractNum w:abstractNumId="12" w15:restartNumberingAfterBreak="0">
    <w:nsid w:val="204F3217"/>
    <w:multiLevelType w:val="hybridMultilevel"/>
    <w:tmpl w:val="43EAFB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BF797C"/>
    <w:multiLevelType w:val="multilevel"/>
    <w:tmpl w:val="D5CEC3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40F1974"/>
    <w:multiLevelType w:val="multilevel"/>
    <w:tmpl w:val="3F3E90D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504377D"/>
    <w:multiLevelType w:val="hybridMultilevel"/>
    <w:tmpl w:val="F54C0FE0"/>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16" w15:restartNumberingAfterBreak="0">
    <w:nsid w:val="2AE36FD2"/>
    <w:multiLevelType w:val="hybridMultilevel"/>
    <w:tmpl w:val="3CE0B96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2DC87D93"/>
    <w:multiLevelType w:val="hybridMultilevel"/>
    <w:tmpl w:val="A27AA528"/>
    <w:lvl w:ilvl="0" w:tplc="04140001">
      <w:start w:val="1"/>
      <w:numFmt w:val="bullet"/>
      <w:lvlText w:val=""/>
      <w:lvlJc w:val="left"/>
      <w:pPr>
        <w:ind w:left="1004" w:hanging="360"/>
      </w:pPr>
      <w:rPr>
        <w:rFonts w:hint="default" w:ascii="Symbol" w:hAnsi="Symbol"/>
      </w:rPr>
    </w:lvl>
    <w:lvl w:ilvl="1" w:tplc="04140003" w:tentative="1">
      <w:start w:val="1"/>
      <w:numFmt w:val="bullet"/>
      <w:lvlText w:val="o"/>
      <w:lvlJc w:val="left"/>
      <w:pPr>
        <w:ind w:left="1724" w:hanging="360"/>
      </w:pPr>
      <w:rPr>
        <w:rFonts w:hint="default" w:ascii="Courier New" w:hAnsi="Courier New" w:cs="Courier New"/>
      </w:rPr>
    </w:lvl>
    <w:lvl w:ilvl="2" w:tplc="04140005" w:tentative="1">
      <w:start w:val="1"/>
      <w:numFmt w:val="bullet"/>
      <w:lvlText w:val=""/>
      <w:lvlJc w:val="left"/>
      <w:pPr>
        <w:ind w:left="2444" w:hanging="360"/>
      </w:pPr>
      <w:rPr>
        <w:rFonts w:hint="default" w:ascii="Wingdings" w:hAnsi="Wingdings"/>
      </w:rPr>
    </w:lvl>
    <w:lvl w:ilvl="3" w:tplc="04140001" w:tentative="1">
      <w:start w:val="1"/>
      <w:numFmt w:val="bullet"/>
      <w:lvlText w:val=""/>
      <w:lvlJc w:val="left"/>
      <w:pPr>
        <w:ind w:left="3164" w:hanging="360"/>
      </w:pPr>
      <w:rPr>
        <w:rFonts w:hint="default" w:ascii="Symbol" w:hAnsi="Symbol"/>
      </w:rPr>
    </w:lvl>
    <w:lvl w:ilvl="4" w:tplc="04140003" w:tentative="1">
      <w:start w:val="1"/>
      <w:numFmt w:val="bullet"/>
      <w:lvlText w:val="o"/>
      <w:lvlJc w:val="left"/>
      <w:pPr>
        <w:ind w:left="3884" w:hanging="360"/>
      </w:pPr>
      <w:rPr>
        <w:rFonts w:hint="default" w:ascii="Courier New" w:hAnsi="Courier New" w:cs="Courier New"/>
      </w:rPr>
    </w:lvl>
    <w:lvl w:ilvl="5" w:tplc="04140005" w:tentative="1">
      <w:start w:val="1"/>
      <w:numFmt w:val="bullet"/>
      <w:lvlText w:val=""/>
      <w:lvlJc w:val="left"/>
      <w:pPr>
        <w:ind w:left="4604" w:hanging="360"/>
      </w:pPr>
      <w:rPr>
        <w:rFonts w:hint="default" w:ascii="Wingdings" w:hAnsi="Wingdings"/>
      </w:rPr>
    </w:lvl>
    <w:lvl w:ilvl="6" w:tplc="04140001" w:tentative="1">
      <w:start w:val="1"/>
      <w:numFmt w:val="bullet"/>
      <w:lvlText w:val=""/>
      <w:lvlJc w:val="left"/>
      <w:pPr>
        <w:ind w:left="5324" w:hanging="360"/>
      </w:pPr>
      <w:rPr>
        <w:rFonts w:hint="default" w:ascii="Symbol" w:hAnsi="Symbol"/>
      </w:rPr>
    </w:lvl>
    <w:lvl w:ilvl="7" w:tplc="04140003" w:tentative="1">
      <w:start w:val="1"/>
      <w:numFmt w:val="bullet"/>
      <w:lvlText w:val="o"/>
      <w:lvlJc w:val="left"/>
      <w:pPr>
        <w:ind w:left="6044" w:hanging="360"/>
      </w:pPr>
      <w:rPr>
        <w:rFonts w:hint="default" w:ascii="Courier New" w:hAnsi="Courier New" w:cs="Courier New"/>
      </w:rPr>
    </w:lvl>
    <w:lvl w:ilvl="8" w:tplc="04140005" w:tentative="1">
      <w:start w:val="1"/>
      <w:numFmt w:val="bullet"/>
      <w:lvlText w:val=""/>
      <w:lvlJc w:val="left"/>
      <w:pPr>
        <w:ind w:left="6764" w:hanging="360"/>
      </w:pPr>
      <w:rPr>
        <w:rFonts w:hint="default" w:ascii="Wingdings" w:hAnsi="Wingdings"/>
      </w:rPr>
    </w:lvl>
  </w:abstractNum>
  <w:abstractNum w:abstractNumId="18" w15:restartNumberingAfterBreak="0">
    <w:nsid w:val="2F1B5F62"/>
    <w:multiLevelType w:val="hybridMultilevel"/>
    <w:tmpl w:val="198C74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5A1C3C"/>
    <w:multiLevelType w:val="hybridMultilevel"/>
    <w:tmpl w:val="B2B0A7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3446CD9"/>
    <w:multiLevelType w:val="hybridMultilevel"/>
    <w:tmpl w:val="398060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348165E4"/>
    <w:multiLevelType w:val="hybridMultilevel"/>
    <w:tmpl w:val="444C91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3C171037"/>
    <w:multiLevelType w:val="hybridMultilevel"/>
    <w:tmpl w:val="602A996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3" w15:restartNumberingAfterBreak="0">
    <w:nsid w:val="3E3E143A"/>
    <w:multiLevelType w:val="multilevel"/>
    <w:tmpl w:val="30F0F7B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3E896176"/>
    <w:multiLevelType w:val="hybridMultilevel"/>
    <w:tmpl w:val="5DA289E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40DD0DA3"/>
    <w:multiLevelType w:val="hybridMultilevel"/>
    <w:tmpl w:val="AA8E9CE0"/>
    <w:lvl w:ilvl="0" w:tplc="04140001">
      <w:start w:val="1"/>
      <w:numFmt w:val="bullet"/>
      <w:lvlText w:val=""/>
      <w:lvlJc w:val="left"/>
      <w:pPr>
        <w:ind w:left="3600" w:hanging="360"/>
      </w:pPr>
      <w:rPr>
        <w:rFonts w:hint="default" w:ascii="Symbol" w:hAnsi="Symbol"/>
      </w:rPr>
    </w:lvl>
    <w:lvl w:ilvl="1" w:tplc="04140003" w:tentative="1">
      <w:start w:val="1"/>
      <w:numFmt w:val="bullet"/>
      <w:lvlText w:val="o"/>
      <w:lvlJc w:val="left"/>
      <w:pPr>
        <w:ind w:left="4320" w:hanging="360"/>
      </w:pPr>
      <w:rPr>
        <w:rFonts w:hint="default" w:ascii="Courier New" w:hAnsi="Courier New" w:cs="Courier New"/>
      </w:rPr>
    </w:lvl>
    <w:lvl w:ilvl="2" w:tplc="04140005" w:tentative="1">
      <w:start w:val="1"/>
      <w:numFmt w:val="bullet"/>
      <w:lvlText w:val=""/>
      <w:lvlJc w:val="left"/>
      <w:pPr>
        <w:ind w:left="5040" w:hanging="360"/>
      </w:pPr>
      <w:rPr>
        <w:rFonts w:hint="default" w:ascii="Wingdings" w:hAnsi="Wingdings"/>
      </w:rPr>
    </w:lvl>
    <w:lvl w:ilvl="3" w:tplc="04140001" w:tentative="1">
      <w:start w:val="1"/>
      <w:numFmt w:val="bullet"/>
      <w:lvlText w:val=""/>
      <w:lvlJc w:val="left"/>
      <w:pPr>
        <w:ind w:left="5760" w:hanging="360"/>
      </w:pPr>
      <w:rPr>
        <w:rFonts w:hint="default" w:ascii="Symbol" w:hAnsi="Symbol"/>
      </w:rPr>
    </w:lvl>
    <w:lvl w:ilvl="4" w:tplc="04140003" w:tentative="1">
      <w:start w:val="1"/>
      <w:numFmt w:val="bullet"/>
      <w:lvlText w:val="o"/>
      <w:lvlJc w:val="left"/>
      <w:pPr>
        <w:ind w:left="6480" w:hanging="360"/>
      </w:pPr>
      <w:rPr>
        <w:rFonts w:hint="default" w:ascii="Courier New" w:hAnsi="Courier New" w:cs="Courier New"/>
      </w:rPr>
    </w:lvl>
    <w:lvl w:ilvl="5" w:tplc="04140005" w:tentative="1">
      <w:start w:val="1"/>
      <w:numFmt w:val="bullet"/>
      <w:lvlText w:val=""/>
      <w:lvlJc w:val="left"/>
      <w:pPr>
        <w:ind w:left="7200" w:hanging="360"/>
      </w:pPr>
      <w:rPr>
        <w:rFonts w:hint="default" w:ascii="Wingdings" w:hAnsi="Wingdings"/>
      </w:rPr>
    </w:lvl>
    <w:lvl w:ilvl="6" w:tplc="04140001" w:tentative="1">
      <w:start w:val="1"/>
      <w:numFmt w:val="bullet"/>
      <w:lvlText w:val=""/>
      <w:lvlJc w:val="left"/>
      <w:pPr>
        <w:ind w:left="7920" w:hanging="360"/>
      </w:pPr>
      <w:rPr>
        <w:rFonts w:hint="default" w:ascii="Symbol" w:hAnsi="Symbol"/>
      </w:rPr>
    </w:lvl>
    <w:lvl w:ilvl="7" w:tplc="04140003" w:tentative="1">
      <w:start w:val="1"/>
      <w:numFmt w:val="bullet"/>
      <w:lvlText w:val="o"/>
      <w:lvlJc w:val="left"/>
      <w:pPr>
        <w:ind w:left="8640" w:hanging="360"/>
      </w:pPr>
      <w:rPr>
        <w:rFonts w:hint="default" w:ascii="Courier New" w:hAnsi="Courier New" w:cs="Courier New"/>
      </w:rPr>
    </w:lvl>
    <w:lvl w:ilvl="8" w:tplc="04140005" w:tentative="1">
      <w:start w:val="1"/>
      <w:numFmt w:val="bullet"/>
      <w:lvlText w:val=""/>
      <w:lvlJc w:val="left"/>
      <w:pPr>
        <w:ind w:left="9360" w:hanging="360"/>
      </w:pPr>
      <w:rPr>
        <w:rFonts w:hint="default" w:ascii="Wingdings" w:hAnsi="Wingdings"/>
      </w:rPr>
    </w:lvl>
  </w:abstractNum>
  <w:abstractNum w:abstractNumId="26" w15:restartNumberingAfterBreak="0">
    <w:nsid w:val="40E83FBD"/>
    <w:multiLevelType w:val="hybridMultilevel"/>
    <w:tmpl w:val="DAE88966"/>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27" w15:restartNumberingAfterBreak="0">
    <w:nsid w:val="411B67CD"/>
    <w:multiLevelType w:val="hybridMultilevel"/>
    <w:tmpl w:val="8892BF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415C176B"/>
    <w:multiLevelType w:val="hybridMultilevel"/>
    <w:tmpl w:val="538ED7E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42464C45"/>
    <w:multiLevelType w:val="hybridMultilevel"/>
    <w:tmpl w:val="469A0DA2"/>
    <w:lvl w:ilvl="0" w:tplc="4ED001E0">
      <w:start w:val="2"/>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42F2107D"/>
    <w:multiLevelType w:val="hybridMultilevel"/>
    <w:tmpl w:val="7FCAD1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451A468F"/>
    <w:multiLevelType w:val="hybridMultilevel"/>
    <w:tmpl w:val="26EA3E5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47780FCD"/>
    <w:multiLevelType w:val="hybridMultilevel"/>
    <w:tmpl w:val="B2F2729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4B1B0AE0"/>
    <w:multiLevelType w:val="hybridMultilevel"/>
    <w:tmpl w:val="FE34A428"/>
    <w:lvl w:ilvl="0">
      <w:start w:val="1"/>
      <w:numFmt w:val="decimal"/>
      <w:lvlText w:val="%1."/>
      <w:lvlJc w:val="left"/>
      <w:pPr>
        <w:ind w:left="501"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4E2E7582"/>
    <w:multiLevelType w:val="hybridMultilevel"/>
    <w:tmpl w:val="F85C6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00D5153"/>
    <w:multiLevelType w:val="hybridMultilevel"/>
    <w:tmpl w:val="D13455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2677178"/>
    <w:multiLevelType w:val="hybridMultilevel"/>
    <w:tmpl w:val="AA724E3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57B91E03"/>
    <w:multiLevelType w:val="hybridMultilevel"/>
    <w:tmpl w:val="1BC6D8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59196AB4"/>
    <w:multiLevelType w:val="hybridMultilevel"/>
    <w:tmpl w:val="B5F039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5D8623F3"/>
    <w:multiLevelType w:val="hybrid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BF56E6"/>
    <w:multiLevelType w:val="hybridMultilevel"/>
    <w:tmpl w:val="091A9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60F0BCA"/>
    <w:multiLevelType w:val="hybridMultilevel"/>
    <w:tmpl w:val="CDD061A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6B5A26D6"/>
    <w:multiLevelType w:val="hybridMultilevel"/>
    <w:tmpl w:val="1BE444E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3" w15:restartNumberingAfterBreak="0">
    <w:nsid w:val="6C6A66E8"/>
    <w:multiLevelType w:val="hybridMultilevel"/>
    <w:tmpl w:val="55C0F6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2CB24E1"/>
    <w:multiLevelType w:val="hybridMultilevel"/>
    <w:tmpl w:val="2E1AE46E"/>
    <w:lvl w:ilvl="0" w:tplc="04140001">
      <w:start w:val="1"/>
      <w:numFmt w:val="bullet"/>
      <w:lvlText w:val=""/>
      <w:lvlJc w:val="left"/>
      <w:pPr>
        <w:ind w:left="360" w:hanging="360"/>
      </w:pPr>
      <w:rPr>
        <w:rFonts w:hint="default" w:ascii="Symbol" w:hAnsi="Symbol"/>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7A346EA4"/>
    <w:multiLevelType w:val="hybridMultilevel"/>
    <w:tmpl w:val="CB121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A41565F"/>
    <w:multiLevelType w:val="multilevel"/>
    <w:tmpl w:val="7A826FF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7" w15:restartNumberingAfterBreak="0">
    <w:nsid w:val="7B373E2C"/>
    <w:multiLevelType w:val="hybridMultilevel"/>
    <w:tmpl w:val="B96264A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8" w15:restartNumberingAfterBreak="0">
    <w:nsid w:val="7FB337F8"/>
    <w:multiLevelType w:val="hybridMultilevel"/>
    <w:tmpl w:val="EC60D5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40"/>
  </w:num>
  <w:num w:numId="2">
    <w:abstractNumId w:val="38"/>
  </w:num>
  <w:num w:numId="3">
    <w:abstractNumId w:val="43"/>
  </w:num>
  <w:num w:numId="4">
    <w:abstractNumId w:val="2"/>
  </w:num>
  <w:num w:numId="5">
    <w:abstractNumId w:val="12"/>
  </w:num>
  <w:num w:numId="6">
    <w:abstractNumId w:val="7"/>
  </w:num>
  <w:num w:numId="7">
    <w:abstractNumId w:val="34"/>
  </w:num>
  <w:num w:numId="8">
    <w:abstractNumId w:val="23"/>
  </w:num>
  <w:num w:numId="9">
    <w:abstractNumId w:val="42"/>
  </w:num>
  <w:num w:numId="10">
    <w:abstractNumId w:val="5"/>
  </w:num>
  <w:num w:numId="11">
    <w:abstractNumId w:val="32"/>
  </w:num>
  <w:num w:numId="12">
    <w:abstractNumId w:val="31"/>
  </w:num>
  <w:num w:numId="13">
    <w:abstractNumId w:val="33"/>
  </w:num>
  <w:num w:numId="14">
    <w:abstractNumId w:val="39"/>
  </w:num>
  <w:num w:numId="15">
    <w:abstractNumId w:val="21"/>
  </w:num>
  <w:num w:numId="16">
    <w:abstractNumId w:val="36"/>
  </w:num>
  <w:num w:numId="17">
    <w:abstractNumId w:val="14"/>
  </w:num>
  <w:num w:numId="18">
    <w:abstractNumId w:val="9"/>
  </w:num>
  <w:num w:numId="19">
    <w:abstractNumId w:val="35"/>
  </w:num>
  <w:num w:numId="20">
    <w:abstractNumId w:val="29"/>
  </w:num>
  <w:num w:numId="21">
    <w:abstractNumId w:val="11"/>
  </w:num>
  <w:num w:numId="22">
    <w:abstractNumId w:val="3"/>
  </w:num>
  <w:num w:numId="23">
    <w:abstractNumId w:val="45"/>
  </w:num>
  <w:num w:numId="24">
    <w:abstractNumId w:val="1"/>
  </w:num>
  <w:num w:numId="25">
    <w:abstractNumId w:val="44"/>
  </w:num>
  <w:num w:numId="26">
    <w:abstractNumId w:val="17"/>
  </w:num>
  <w:num w:numId="27">
    <w:abstractNumId w:val="16"/>
  </w:num>
  <w:num w:numId="28">
    <w:abstractNumId w:val="27"/>
  </w:num>
  <w:num w:numId="29">
    <w:abstractNumId w:val="26"/>
  </w:num>
  <w:num w:numId="30">
    <w:abstractNumId w:val="10"/>
  </w:num>
  <w:num w:numId="31">
    <w:abstractNumId w:val="46"/>
  </w:num>
  <w:num w:numId="32">
    <w:abstractNumId w:val="20"/>
  </w:num>
  <w:num w:numId="33">
    <w:abstractNumId w:val="25"/>
  </w:num>
  <w:num w:numId="34">
    <w:abstractNumId w:val="41"/>
  </w:num>
  <w:num w:numId="35">
    <w:abstractNumId w:val="8"/>
  </w:num>
  <w:num w:numId="36">
    <w:abstractNumId w:val="47"/>
  </w:num>
  <w:num w:numId="37">
    <w:abstractNumId w:val="13"/>
  </w:num>
  <w:num w:numId="38">
    <w:abstractNumId w:val="30"/>
  </w:num>
  <w:num w:numId="39">
    <w:abstractNumId w:val="24"/>
  </w:num>
  <w:num w:numId="40">
    <w:abstractNumId w:val="4"/>
  </w:num>
  <w:num w:numId="41">
    <w:abstractNumId w:val="48"/>
  </w:num>
  <w:num w:numId="42">
    <w:abstractNumId w:val="6"/>
  </w:num>
  <w:num w:numId="43">
    <w:abstractNumId w:val="18"/>
  </w:num>
  <w:num w:numId="44">
    <w:abstractNumId w:val="28"/>
  </w:num>
  <w:num w:numId="45">
    <w:abstractNumId w:val="15"/>
  </w:num>
  <w:num w:numId="46">
    <w:abstractNumId w:val="19"/>
  </w:num>
  <w:num w:numId="47">
    <w:abstractNumId w:val="37"/>
  </w:num>
  <w:num w:numId="48">
    <w:abstractNumId w:val="0"/>
  </w:num>
  <w:num w:numId="49">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28"/>
    <w:rsid w:val="00000728"/>
    <w:rsid w:val="000103FF"/>
    <w:rsid w:val="000127DE"/>
    <w:rsid w:val="000235A6"/>
    <w:rsid w:val="0003679C"/>
    <w:rsid w:val="00043EF7"/>
    <w:rsid w:val="00046143"/>
    <w:rsid w:val="00052554"/>
    <w:rsid w:val="00063C23"/>
    <w:rsid w:val="00071CF2"/>
    <w:rsid w:val="000952C5"/>
    <w:rsid w:val="000B3EF2"/>
    <w:rsid w:val="000C472F"/>
    <w:rsid w:val="000C5031"/>
    <w:rsid w:val="000D056D"/>
    <w:rsid w:val="000E3376"/>
    <w:rsid w:val="000E40B3"/>
    <w:rsid w:val="000E64FC"/>
    <w:rsid w:val="000E75C4"/>
    <w:rsid w:val="000F1BB8"/>
    <w:rsid w:val="000F3D88"/>
    <w:rsid w:val="00101C14"/>
    <w:rsid w:val="0011082B"/>
    <w:rsid w:val="001124FD"/>
    <w:rsid w:val="00127821"/>
    <w:rsid w:val="001303BE"/>
    <w:rsid w:val="001315EF"/>
    <w:rsid w:val="00132378"/>
    <w:rsid w:val="00144AE3"/>
    <w:rsid w:val="00147DBD"/>
    <w:rsid w:val="001526D0"/>
    <w:rsid w:val="001815E9"/>
    <w:rsid w:val="001B1C18"/>
    <w:rsid w:val="001B3D74"/>
    <w:rsid w:val="001B417E"/>
    <w:rsid w:val="001B4F23"/>
    <w:rsid w:val="001B5EB6"/>
    <w:rsid w:val="001D6D00"/>
    <w:rsid w:val="001E0B73"/>
    <w:rsid w:val="001F0D46"/>
    <w:rsid w:val="00202765"/>
    <w:rsid w:val="00212DBE"/>
    <w:rsid w:val="00214110"/>
    <w:rsid w:val="00221649"/>
    <w:rsid w:val="00222A07"/>
    <w:rsid w:val="002458D5"/>
    <w:rsid w:val="002610D0"/>
    <w:rsid w:val="002646FA"/>
    <w:rsid w:val="00265A38"/>
    <w:rsid w:val="0027071D"/>
    <w:rsid w:val="00271487"/>
    <w:rsid w:val="0028348F"/>
    <w:rsid w:val="002875B0"/>
    <w:rsid w:val="002A325B"/>
    <w:rsid w:val="002A7A7E"/>
    <w:rsid w:val="002B17C3"/>
    <w:rsid w:val="002C7102"/>
    <w:rsid w:val="002D085A"/>
    <w:rsid w:val="002D15E8"/>
    <w:rsid w:val="002E696A"/>
    <w:rsid w:val="002F1636"/>
    <w:rsid w:val="002F31B0"/>
    <w:rsid w:val="002F463E"/>
    <w:rsid w:val="002F586E"/>
    <w:rsid w:val="003002F0"/>
    <w:rsid w:val="00300B77"/>
    <w:rsid w:val="00302CC5"/>
    <w:rsid w:val="0030770A"/>
    <w:rsid w:val="003223EE"/>
    <w:rsid w:val="00326A44"/>
    <w:rsid w:val="003308FA"/>
    <w:rsid w:val="00355603"/>
    <w:rsid w:val="00366BC2"/>
    <w:rsid w:val="003676D3"/>
    <w:rsid w:val="00371D8D"/>
    <w:rsid w:val="00373B21"/>
    <w:rsid w:val="003814B3"/>
    <w:rsid w:val="0039291D"/>
    <w:rsid w:val="00394768"/>
    <w:rsid w:val="003C54E8"/>
    <w:rsid w:val="003C613F"/>
    <w:rsid w:val="003E5554"/>
    <w:rsid w:val="003F4C58"/>
    <w:rsid w:val="00401542"/>
    <w:rsid w:val="004031B4"/>
    <w:rsid w:val="0041282A"/>
    <w:rsid w:val="004160DB"/>
    <w:rsid w:val="004200E6"/>
    <w:rsid w:val="00435D4E"/>
    <w:rsid w:val="00480ACF"/>
    <w:rsid w:val="00491054"/>
    <w:rsid w:val="004A489D"/>
    <w:rsid w:val="004A734E"/>
    <w:rsid w:val="004A7EDC"/>
    <w:rsid w:val="004B6951"/>
    <w:rsid w:val="004C65A7"/>
    <w:rsid w:val="004C6745"/>
    <w:rsid w:val="004E555C"/>
    <w:rsid w:val="00506126"/>
    <w:rsid w:val="00510469"/>
    <w:rsid w:val="00511021"/>
    <w:rsid w:val="00537C7C"/>
    <w:rsid w:val="005443C6"/>
    <w:rsid w:val="00555984"/>
    <w:rsid w:val="005614F3"/>
    <w:rsid w:val="005A21C0"/>
    <w:rsid w:val="005A331E"/>
    <w:rsid w:val="005A53E2"/>
    <w:rsid w:val="005C1500"/>
    <w:rsid w:val="005E4E7B"/>
    <w:rsid w:val="00602606"/>
    <w:rsid w:val="00625855"/>
    <w:rsid w:val="00631FE9"/>
    <w:rsid w:val="006346AC"/>
    <w:rsid w:val="00643AE5"/>
    <w:rsid w:val="00666239"/>
    <w:rsid w:val="00672C8D"/>
    <w:rsid w:val="006A229B"/>
    <w:rsid w:val="006D27A8"/>
    <w:rsid w:val="006D284B"/>
    <w:rsid w:val="006E0DAC"/>
    <w:rsid w:val="007052AE"/>
    <w:rsid w:val="00706AC7"/>
    <w:rsid w:val="00712C23"/>
    <w:rsid w:val="00721515"/>
    <w:rsid w:val="00731539"/>
    <w:rsid w:val="0073193D"/>
    <w:rsid w:val="00733782"/>
    <w:rsid w:val="00734A0D"/>
    <w:rsid w:val="00736011"/>
    <w:rsid w:val="00737F74"/>
    <w:rsid w:val="00754B7D"/>
    <w:rsid w:val="00755709"/>
    <w:rsid w:val="0077019C"/>
    <w:rsid w:val="00781527"/>
    <w:rsid w:val="00794B9D"/>
    <w:rsid w:val="007A1400"/>
    <w:rsid w:val="007A6F7A"/>
    <w:rsid w:val="007B63C7"/>
    <w:rsid w:val="007D51F2"/>
    <w:rsid w:val="007D7B68"/>
    <w:rsid w:val="007E1032"/>
    <w:rsid w:val="007E7726"/>
    <w:rsid w:val="007F2F10"/>
    <w:rsid w:val="007F6E13"/>
    <w:rsid w:val="00811679"/>
    <w:rsid w:val="0081244B"/>
    <w:rsid w:val="00813DAE"/>
    <w:rsid w:val="0081656A"/>
    <w:rsid w:val="008239C0"/>
    <w:rsid w:val="00826D25"/>
    <w:rsid w:val="00845ADA"/>
    <w:rsid w:val="0085381D"/>
    <w:rsid w:val="00862147"/>
    <w:rsid w:val="0086367E"/>
    <w:rsid w:val="00864F02"/>
    <w:rsid w:val="00865B91"/>
    <w:rsid w:val="00894C46"/>
    <w:rsid w:val="008A2034"/>
    <w:rsid w:val="008A2CA0"/>
    <w:rsid w:val="008A33E1"/>
    <w:rsid w:val="008A41E5"/>
    <w:rsid w:val="008B365C"/>
    <w:rsid w:val="008E6B33"/>
    <w:rsid w:val="00901C4D"/>
    <w:rsid w:val="00922B17"/>
    <w:rsid w:val="009618A9"/>
    <w:rsid w:val="00973DFC"/>
    <w:rsid w:val="00997D59"/>
    <w:rsid w:val="009C1739"/>
    <w:rsid w:val="009D7E89"/>
    <w:rsid w:val="009F0A62"/>
    <w:rsid w:val="009F5639"/>
    <w:rsid w:val="00A07BBF"/>
    <w:rsid w:val="00A13B9C"/>
    <w:rsid w:val="00A13C30"/>
    <w:rsid w:val="00A14342"/>
    <w:rsid w:val="00A14AD1"/>
    <w:rsid w:val="00A30FE8"/>
    <w:rsid w:val="00A5473A"/>
    <w:rsid w:val="00A56D43"/>
    <w:rsid w:val="00A56EE8"/>
    <w:rsid w:val="00A71D34"/>
    <w:rsid w:val="00A737DF"/>
    <w:rsid w:val="00A74791"/>
    <w:rsid w:val="00A93015"/>
    <w:rsid w:val="00AB2266"/>
    <w:rsid w:val="00AB5D77"/>
    <w:rsid w:val="00AB7FF6"/>
    <w:rsid w:val="00AC34B6"/>
    <w:rsid w:val="00AC3D3C"/>
    <w:rsid w:val="00AC5866"/>
    <w:rsid w:val="00AC5DA7"/>
    <w:rsid w:val="00AD10AC"/>
    <w:rsid w:val="00AF5A44"/>
    <w:rsid w:val="00B05F4A"/>
    <w:rsid w:val="00B0738F"/>
    <w:rsid w:val="00B15CC9"/>
    <w:rsid w:val="00B20481"/>
    <w:rsid w:val="00B269EA"/>
    <w:rsid w:val="00B36557"/>
    <w:rsid w:val="00B43817"/>
    <w:rsid w:val="00B53919"/>
    <w:rsid w:val="00B73FF7"/>
    <w:rsid w:val="00B74D94"/>
    <w:rsid w:val="00B761A7"/>
    <w:rsid w:val="00B85188"/>
    <w:rsid w:val="00B915F7"/>
    <w:rsid w:val="00B92006"/>
    <w:rsid w:val="00BA225A"/>
    <w:rsid w:val="00BA4832"/>
    <w:rsid w:val="00BB6E0A"/>
    <w:rsid w:val="00BD26B0"/>
    <w:rsid w:val="00BD7B22"/>
    <w:rsid w:val="00BE0375"/>
    <w:rsid w:val="00C1566B"/>
    <w:rsid w:val="00C26F1C"/>
    <w:rsid w:val="00C2743F"/>
    <w:rsid w:val="00C71A27"/>
    <w:rsid w:val="00C87EBF"/>
    <w:rsid w:val="00C91413"/>
    <w:rsid w:val="00C94030"/>
    <w:rsid w:val="00CA16AE"/>
    <w:rsid w:val="00CA7399"/>
    <w:rsid w:val="00CC1A18"/>
    <w:rsid w:val="00CC2CA5"/>
    <w:rsid w:val="00CC4DC7"/>
    <w:rsid w:val="00CC5514"/>
    <w:rsid w:val="00CD1E6B"/>
    <w:rsid w:val="00D225D0"/>
    <w:rsid w:val="00D247C0"/>
    <w:rsid w:val="00D31B8E"/>
    <w:rsid w:val="00D32C11"/>
    <w:rsid w:val="00D460C4"/>
    <w:rsid w:val="00D55D3E"/>
    <w:rsid w:val="00D763BB"/>
    <w:rsid w:val="00D815EB"/>
    <w:rsid w:val="00D92759"/>
    <w:rsid w:val="00DB228E"/>
    <w:rsid w:val="00DB3EFD"/>
    <w:rsid w:val="00DB7F17"/>
    <w:rsid w:val="00DC06C3"/>
    <w:rsid w:val="00DC21FC"/>
    <w:rsid w:val="00DD6166"/>
    <w:rsid w:val="00DD7F2F"/>
    <w:rsid w:val="00DE0A6F"/>
    <w:rsid w:val="00DE1F22"/>
    <w:rsid w:val="00DE4054"/>
    <w:rsid w:val="00DE65ED"/>
    <w:rsid w:val="00E13E5C"/>
    <w:rsid w:val="00E17061"/>
    <w:rsid w:val="00E25786"/>
    <w:rsid w:val="00E56FEC"/>
    <w:rsid w:val="00E7404D"/>
    <w:rsid w:val="00E819AE"/>
    <w:rsid w:val="00E81CD3"/>
    <w:rsid w:val="00E866B4"/>
    <w:rsid w:val="00E900B8"/>
    <w:rsid w:val="00E903CE"/>
    <w:rsid w:val="00E940D2"/>
    <w:rsid w:val="00E94BE5"/>
    <w:rsid w:val="00EA124F"/>
    <w:rsid w:val="00EB1B9F"/>
    <w:rsid w:val="00EB608C"/>
    <w:rsid w:val="00EC3946"/>
    <w:rsid w:val="00EE6DB8"/>
    <w:rsid w:val="00EF05F6"/>
    <w:rsid w:val="00EF5249"/>
    <w:rsid w:val="00F1185E"/>
    <w:rsid w:val="00F160D5"/>
    <w:rsid w:val="00F227AE"/>
    <w:rsid w:val="00F32110"/>
    <w:rsid w:val="00F416BF"/>
    <w:rsid w:val="00F52BEB"/>
    <w:rsid w:val="00F8530B"/>
    <w:rsid w:val="00F904C0"/>
    <w:rsid w:val="00FA7713"/>
    <w:rsid w:val="00FB7CA8"/>
    <w:rsid w:val="00FD2D20"/>
    <w:rsid w:val="00FD2EEF"/>
    <w:rsid w:val="00FD6AC8"/>
    <w:rsid w:val="00FE0D99"/>
    <w:rsid w:val="2B94EA3B"/>
    <w:rsid w:val="2F05D7D6"/>
    <w:rsid w:val="3AE348C6"/>
    <w:rsid w:val="46A6A862"/>
    <w:rsid w:val="5EE0A5E4"/>
    <w:rsid w:val="75FA2119"/>
    <w:rsid w:val="7895F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625A5"/>
  <w15:docId w15:val="{35147BE8-8FA2-41CD-8E59-B26A33E66C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lang w:val="nb-N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1B9F"/>
    <w:pPr>
      <w:jc w:val="left"/>
    </w:pPr>
    <w:rPr>
      <w:rFonts w:ascii="Arial" w:hAnsi="Arial"/>
      <w:sz w:val="22"/>
    </w:rPr>
  </w:style>
  <w:style w:type="paragraph" w:styleId="Overskrift1">
    <w:name w:val="heading 1"/>
    <w:basedOn w:val="Normal"/>
    <w:next w:val="Normal"/>
    <w:link w:val="Overskrift1Tegn"/>
    <w:uiPriority w:val="9"/>
    <w:qFormat/>
    <w:rsid w:val="00EB1B9F"/>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qFormat/>
    <w:rsid w:val="00EB1B9F"/>
    <w:pPr>
      <w:spacing w:before="240" w:after="80"/>
      <w:outlineLvl w:val="1"/>
    </w:pPr>
    <w:rPr>
      <w:smallCaps/>
      <w:spacing w:val="5"/>
      <w:sz w:val="28"/>
      <w:szCs w:val="28"/>
    </w:rPr>
  </w:style>
  <w:style w:type="paragraph" w:styleId="Overskrift3">
    <w:name w:val="heading 3"/>
    <w:basedOn w:val="Normal"/>
    <w:next w:val="Normal"/>
    <w:link w:val="Overskrift3Tegn"/>
    <w:uiPriority w:val="9"/>
    <w:unhideWhenUsed/>
    <w:qFormat/>
    <w:rsid w:val="00EB1B9F"/>
    <w:pPr>
      <w:spacing w:after="0"/>
      <w:outlineLvl w:val="2"/>
    </w:pPr>
    <w:rPr>
      <w:smallCaps/>
      <w:spacing w:val="5"/>
      <w:sz w:val="24"/>
      <w:szCs w:val="24"/>
    </w:rPr>
  </w:style>
  <w:style w:type="paragraph" w:styleId="Overskrift4">
    <w:name w:val="heading 4"/>
    <w:basedOn w:val="Normal"/>
    <w:next w:val="Normal"/>
    <w:link w:val="Overskrift4Tegn"/>
    <w:uiPriority w:val="9"/>
    <w:semiHidden/>
    <w:unhideWhenUsed/>
    <w:qFormat/>
    <w:rsid w:val="00EB1B9F"/>
    <w:pPr>
      <w:spacing w:before="240" w:after="0"/>
      <w:outlineLvl w:val="3"/>
    </w:pPr>
    <w:rPr>
      <w:smallCaps/>
      <w:spacing w:val="10"/>
      <w:szCs w:val="22"/>
    </w:rPr>
  </w:style>
  <w:style w:type="paragraph" w:styleId="Overskrift5">
    <w:name w:val="heading 5"/>
    <w:basedOn w:val="Normal"/>
    <w:next w:val="Normal"/>
    <w:link w:val="Overskrift5Tegn"/>
    <w:uiPriority w:val="9"/>
    <w:semiHidden/>
    <w:unhideWhenUsed/>
    <w:qFormat/>
    <w:rsid w:val="00EB1B9F"/>
    <w:pPr>
      <w:spacing w:before="200" w:after="0"/>
      <w:outlineLvl w:val="4"/>
    </w:pPr>
    <w:rPr>
      <w:smallCaps/>
      <w:color w:val="943634" w:themeColor="accent2" w:themeShade="BF"/>
      <w:spacing w:val="10"/>
      <w:szCs w:val="26"/>
    </w:rPr>
  </w:style>
  <w:style w:type="paragraph" w:styleId="Overskrift6">
    <w:name w:val="heading 6"/>
    <w:basedOn w:val="Normal"/>
    <w:next w:val="Normal"/>
    <w:link w:val="Overskrift6Tegn"/>
    <w:uiPriority w:val="9"/>
    <w:semiHidden/>
    <w:unhideWhenUsed/>
    <w:qFormat/>
    <w:rsid w:val="00EB1B9F"/>
    <w:pPr>
      <w:spacing w:after="0"/>
      <w:outlineLvl w:val="5"/>
    </w:pPr>
    <w:rPr>
      <w:smallCaps/>
      <w:color w:val="C0504D" w:themeColor="accent2"/>
      <w:spacing w:val="5"/>
    </w:rPr>
  </w:style>
  <w:style w:type="paragraph" w:styleId="Overskrift7">
    <w:name w:val="heading 7"/>
    <w:basedOn w:val="Normal"/>
    <w:next w:val="Normal"/>
    <w:link w:val="Overskrift7Tegn"/>
    <w:uiPriority w:val="9"/>
    <w:semiHidden/>
    <w:unhideWhenUsed/>
    <w:qFormat/>
    <w:rsid w:val="00EB1B9F"/>
    <w:pPr>
      <w:spacing w:after="0"/>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EB1B9F"/>
    <w:pPr>
      <w:spacing w:after="0"/>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EB1B9F"/>
    <w:pPr>
      <w:spacing w:after="0"/>
      <w:outlineLvl w:val="8"/>
    </w:pPr>
    <w:rPr>
      <w:b/>
      <w:i/>
      <w:smallCaps/>
      <w:color w:val="622423" w:themeColor="accent2" w:themeShade="7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EB1B9F"/>
    <w:rPr>
      <w:smallCaps/>
      <w:spacing w:val="5"/>
      <w:sz w:val="32"/>
      <w:szCs w:val="32"/>
    </w:rPr>
  </w:style>
  <w:style w:type="character" w:styleId="Overskrift2Tegn" w:customStyle="1">
    <w:name w:val="Overskrift 2 Tegn"/>
    <w:basedOn w:val="Standardskriftforavsnitt"/>
    <w:link w:val="Overskrift2"/>
    <w:uiPriority w:val="9"/>
    <w:rsid w:val="00EB1B9F"/>
    <w:rPr>
      <w:smallCaps/>
      <w:spacing w:val="5"/>
      <w:sz w:val="28"/>
      <w:szCs w:val="28"/>
    </w:rPr>
  </w:style>
  <w:style w:type="character" w:styleId="Overskrift3Tegn" w:customStyle="1">
    <w:name w:val="Overskrift 3 Tegn"/>
    <w:basedOn w:val="Standardskriftforavsnitt"/>
    <w:link w:val="Overskrift3"/>
    <w:uiPriority w:val="9"/>
    <w:rsid w:val="00EB1B9F"/>
    <w:rPr>
      <w:smallCaps/>
      <w:spacing w:val="5"/>
      <w:sz w:val="24"/>
      <w:szCs w:val="24"/>
    </w:rPr>
  </w:style>
  <w:style w:type="character" w:styleId="Overskrift4Tegn" w:customStyle="1">
    <w:name w:val="Overskrift 4 Tegn"/>
    <w:basedOn w:val="Standardskriftforavsnitt"/>
    <w:link w:val="Overskrift4"/>
    <w:uiPriority w:val="9"/>
    <w:semiHidden/>
    <w:rsid w:val="00EB1B9F"/>
    <w:rPr>
      <w:smallCaps/>
      <w:spacing w:val="10"/>
      <w:sz w:val="22"/>
      <w:szCs w:val="22"/>
    </w:rPr>
  </w:style>
  <w:style w:type="paragraph" w:styleId="Bobletekst">
    <w:name w:val="Balloon Text"/>
    <w:basedOn w:val="Normal"/>
    <w:link w:val="BobletekstTegn"/>
    <w:uiPriority w:val="99"/>
    <w:semiHidden/>
    <w:unhideWhenUsed/>
    <w:rsid w:val="00CA16AE"/>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CA16AE"/>
    <w:rPr>
      <w:rFonts w:ascii="Tahoma" w:hAnsi="Tahoma" w:cs="Tahoma"/>
      <w:sz w:val="16"/>
      <w:szCs w:val="16"/>
    </w:rPr>
  </w:style>
  <w:style w:type="paragraph" w:styleId="Tittel">
    <w:name w:val="Title"/>
    <w:basedOn w:val="Normal"/>
    <w:next w:val="Normal"/>
    <w:link w:val="TittelTegn"/>
    <w:uiPriority w:val="10"/>
    <w:qFormat/>
    <w:rsid w:val="00EB1B9F"/>
    <w:pPr>
      <w:pBdr>
        <w:top w:val="single" w:color="C0504D" w:themeColor="accent2" w:sz="12" w:space="1"/>
      </w:pBdr>
      <w:spacing w:line="240" w:lineRule="auto"/>
      <w:jc w:val="right"/>
    </w:pPr>
    <w:rPr>
      <w:smallCaps/>
      <w:sz w:val="48"/>
      <w:szCs w:val="48"/>
    </w:rPr>
  </w:style>
  <w:style w:type="character" w:styleId="TittelTegn" w:customStyle="1">
    <w:name w:val="Tittel Tegn"/>
    <w:basedOn w:val="Standardskriftforavsnitt"/>
    <w:link w:val="Tittel"/>
    <w:uiPriority w:val="10"/>
    <w:rsid w:val="00EB1B9F"/>
    <w:rPr>
      <w:smallCaps/>
      <w:sz w:val="48"/>
      <w:szCs w:val="48"/>
    </w:rPr>
  </w:style>
  <w:style w:type="paragraph" w:styleId="Ingenmellomrom">
    <w:name w:val="No Spacing"/>
    <w:basedOn w:val="Normal"/>
    <w:link w:val="IngenmellomromTegn"/>
    <w:uiPriority w:val="1"/>
    <w:qFormat/>
    <w:rsid w:val="00EB1B9F"/>
    <w:pPr>
      <w:spacing w:after="0" w:line="240" w:lineRule="auto"/>
    </w:pPr>
  </w:style>
  <w:style w:type="character" w:styleId="IngenmellomromTegn" w:customStyle="1">
    <w:name w:val="Ingen mellomrom Tegn"/>
    <w:basedOn w:val="Standardskriftforavsnitt"/>
    <w:link w:val="Ingenmellomrom"/>
    <w:uiPriority w:val="1"/>
    <w:rsid w:val="00EB1B9F"/>
  </w:style>
  <w:style w:type="character" w:styleId="Plassholdertekst">
    <w:name w:val="Placeholder Text"/>
    <w:basedOn w:val="Standardskriftforavsnitt"/>
    <w:uiPriority w:val="99"/>
    <w:semiHidden/>
    <w:rsid w:val="003223EE"/>
    <w:rPr>
      <w:color w:val="808080"/>
    </w:rPr>
  </w:style>
  <w:style w:type="paragraph" w:styleId="Topptekst">
    <w:name w:val="header"/>
    <w:basedOn w:val="Normal"/>
    <w:link w:val="TopptekstTegn"/>
    <w:uiPriority w:val="99"/>
    <w:unhideWhenUsed/>
    <w:rsid w:val="003223EE"/>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3223EE"/>
    <w:rPr>
      <w:rFonts w:ascii="Arial" w:hAnsi="Arial"/>
    </w:rPr>
  </w:style>
  <w:style w:type="paragraph" w:styleId="Bunntekst">
    <w:name w:val="footer"/>
    <w:basedOn w:val="Normal"/>
    <w:link w:val="BunntekstTegn"/>
    <w:uiPriority w:val="99"/>
    <w:unhideWhenUsed/>
    <w:rsid w:val="003223EE"/>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3223EE"/>
    <w:rPr>
      <w:rFonts w:ascii="Arial" w:hAnsi="Arial"/>
    </w:rPr>
  </w:style>
  <w:style w:type="character" w:styleId="Overskrift5Tegn" w:customStyle="1">
    <w:name w:val="Overskrift 5 Tegn"/>
    <w:basedOn w:val="Standardskriftforavsnitt"/>
    <w:link w:val="Overskrift5"/>
    <w:uiPriority w:val="9"/>
    <w:semiHidden/>
    <w:rsid w:val="00EB1B9F"/>
    <w:rPr>
      <w:smallCaps/>
      <w:color w:val="943634" w:themeColor="accent2" w:themeShade="BF"/>
      <w:spacing w:val="10"/>
      <w:sz w:val="22"/>
      <w:szCs w:val="26"/>
    </w:rPr>
  </w:style>
  <w:style w:type="character" w:styleId="Overskrift6Tegn" w:customStyle="1">
    <w:name w:val="Overskrift 6 Tegn"/>
    <w:basedOn w:val="Standardskriftforavsnitt"/>
    <w:link w:val="Overskrift6"/>
    <w:uiPriority w:val="9"/>
    <w:semiHidden/>
    <w:rsid w:val="00EB1B9F"/>
    <w:rPr>
      <w:smallCaps/>
      <w:color w:val="C0504D" w:themeColor="accent2"/>
      <w:spacing w:val="5"/>
      <w:sz w:val="22"/>
    </w:rPr>
  </w:style>
  <w:style w:type="character" w:styleId="Overskrift7Tegn" w:customStyle="1">
    <w:name w:val="Overskrift 7 Tegn"/>
    <w:basedOn w:val="Standardskriftforavsnitt"/>
    <w:link w:val="Overskrift7"/>
    <w:uiPriority w:val="9"/>
    <w:semiHidden/>
    <w:rsid w:val="00EB1B9F"/>
    <w:rPr>
      <w:b/>
      <w:smallCaps/>
      <w:color w:val="C0504D" w:themeColor="accent2"/>
      <w:spacing w:val="10"/>
    </w:rPr>
  </w:style>
  <w:style w:type="character" w:styleId="Overskrift8Tegn" w:customStyle="1">
    <w:name w:val="Overskrift 8 Tegn"/>
    <w:basedOn w:val="Standardskriftforavsnitt"/>
    <w:link w:val="Overskrift8"/>
    <w:uiPriority w:val="9"/>
    <w:semiHidden/>
    <w:rsid w:val="00EB1B9F"/>
    <w:rPr>
      <w:b/>
      <w:i/>
      <w:smallCaps/>
      <w:color w:val="943634" w:themeColor="accent2" w:themeShade="BF"/>
    </w:rPr>
  </w:style>
  <w:style w:type="character" w:styleId="Overskrift9Tegn" w:customStyle="1">
    <w:name w:val="Overskrift 9 Tegn"/>
    <w:basedOn w:val="Standardskriftforavsnitt"/>
    <w:link w:val="Overskrift9"/>
    <w:uiPriority w:val="9"/>
    <w:semiHidden/>
    <w:rsid w:val="00EB1B9F"/>
    <w:rPr>
      <w:b/>
      <w:i/>
      <w:smallCaps/>
      <w:color w:val="622423" w:themeColor="accent2" w:themeShade="7F"/>
    </w:rPr>
  </w:style>
  <w:style w:type="character" w:styleId="Hyperkobling">
    <w:name w:val="Hyperlink"/>
    <w:basedOn w:val="Standardskriftforavsnitt"/>
    <w:uiPriority w:val="99"/>
    <w:rsid w:val="008239C0"/>
    <w:rPr>
      <w:color w:val="0000FF"/>
      <w:u w:val="single"/>
    </w:rPr>
  </w:style>
  <w:style w:type="table" w:styleId="Tabellrutenett">
    <w:name w:val="Table Grid"/>
    <w:basedOn w:val="Vanligtabell"/>
    <w:uiPriority w:val="59"/>
    <w:rsid w:val="008239C0"/>
    <w:rPr>
      <w:lang w:val="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rsid w:val="00EB1B9F"/>
    <w:pPr>
      <w:ind w:left="720"/>
      <w:contextualSpacing/>
    </w:pPr>
  </w:style>
  <w:style w:type="paragraph" w:styleId="Undertittel">
    <w:name w:val="Subtitle"/>
    <w:basedOn w:val="Normal"/>
    <w:next w:val="Normal"/>
    <w:link w:val="UndertittelTegn"/>
    <w:uiPriority w:val="11"/>
    <w:qFormat/>
    <w:rsid w:val="00EB1B9F"/>
    <w:pPr>
      <w:spacing w:after="720" w:line="240" w:lineRule="auto"/>
      <w:jc w:val="right"/>
    </w:pPr>
    <w:rPr>
      <w:rFonts w:asciiTheme="majorHAnsi" w:hAnsiTheme="majorHAnsi" w:eastAsiaTheme="majorEastAsia" w:cstheme="majorBidi"/>
      <w:szCs w:val="22"/>
    </w:rPr>
  </w:style>
  <w:style w:type="character" w:styleId="UndertittelTegn" w:customStyle="1">
    <w:name w:val="Undertittel Tegn"/>
    <w:basedOn w:val="Standardskriftforavsnitt"/>
    <w:link w:val="Undertittel"/>
    <w:uiPriority w:val="11"/>
    <w:rsid w:val="00EB1B9F"/>
    <w:rPr>
      <w:rFonts w:asciiTheme="majorHAnsi" w:hAnsiTheme="majorHAnsi" w:eastAsiaTheme="majorEastAsia" w:cstheme="majorBidi"/>
      <w:szCs w:val="22"/>
    </w:rPr>
  </w:style>
  <w:style w:type="character" w:styleId="Sterk">
    <w:name w:val="Strong"/>
    <w:uiPriority w:val="22"/>
    <w:qFormat/>
    <w:rsid w:val="00EB1B9F"/>
    <w:rPr>
      <w:b/>
      <w:color w:val="C0504D" w:themeColor="accent2"/>
    </w:rPr>
  </w:style>
  <w:style w:type="character" w:styleId="Utheving">
    <w:name w:val="Emphasis"/>
    <w:uiPriority w:val="20"/>
    <w:qFormat/>
    <w:rsid w:val="00EB1B9F"/>
    <w:rPr>
      <w:b/>
      <w:i/>
      <w:spacing w:val="10"/>
    </w:rPr>
  </w:style>
  <w:style w:type="paragraph" w:styleId="Sitat">
    <w:name w:val="Quote"/>
    <w:basedOn w:val="Normal"/>
    <w:next w:val="Normal"/>
    <w:link w:val="SitatTegn"/>
    <w:uiPriority w:val="29"/>
    <w:qFormat/>
    <w:rsid w:val="00EB1B9F"/>
    <w:rPr>
      <w:i/>
    </w:rPr>
  </w:style>
  <w:style w:type="character" w:styleId="SitatTegn" w:customStyle="1">
    <w:name w:val="Sitat Tegn"/>
    <w:basedOn w:val="Standardskriftforavsnitt"/>
    <w:link w:val="Sitat"/>
    <w:uiPriority w:val="29"/>
    <w:rsid w:val="00EB1B9F"/>
    <w:rPr>
      <w:i/>
    </w:rPr>
  </w:style>
  <w:style w:type="paragraph" w:styleId="Sterktsitat">
    <w:name w:val="Intense Quote"/>
    <w:basedOn w:val="Normal"/>
    <w:next w:val="Normal"/>
    <w:link w:val="SterktsitatTegn"/>
    <w:uiPriority w:val="30"/>
    <w:qFormat/>
    <w:rsid w:val="00EB1B9F"/>
    <w:pPr>
      <w:pBdr>
        <w:top w:val="single" w:color="943634" w:themeColor="accent2" w:themeShade="BF" w:sz="8" w:space="10"/>
        <w:left w:val="single" w:color="943634" w:themeColor="accent2" w:themeShade="BF" w:sz="8" w:space="10"/>
        <w:bottom w:val="single" w:color="943634" w:themeColor="accent2" w:themeShade="BF" w:sz="8" w:space="10"/>
        <w:right w:val="single" w:color="943634" w:themeColor="accent2" w:themeShade="BF" w:sz="8" w:space="10"/>
      </w:pBdr>
      <w:shd w:val="clear" w:color="auto" w:fill="C0504D" w:themeFill="accent2"/>
      <w:spacing w:before="140" w:after="140"/>
      <w:ind w:left="1440" w:right="1440"/>
    </w:pPr>
    <w:rPr>
      <w:b/>
      <w:i/>
      <w:color w:val="FFFFFF" w:themeColor="background1"/>
    </w:rPr>
  </w:style>
  <w:style w:type="character" w:styleId="SterktsitatTegn" w:customStyle="1">
    <w:name w:val="Sterkt sitat Tegn"/>
    <w:basedOn w:val="Standardskriftforavsnitt"/>
    <w:link w:val="Sterktsitat"/>
    <w:uiPriority w:val="30"/>
    <w:rsid w:val="00EB1B9F"/>
    <w:rPr>
      <w:b/>
      <w:i/>
      <w:color w:val="FFFFFF" w:themeColor="background1"/>
      <w:shd w:val="clear" w:color="auto" w:fill="C0504D" w:themeFill="accent2"/>
    </w:rPr>
  </w:style>
  <w:style w:type="character" w:styleId="Svakutheving">
    <w:name w:val="Subtle Emphasis"/>
    <w:uiPriority w:val="19"/>
    <w:qFormat/>
    <w:rsid w:val="00EB1B9F"/>
    <w:rPr>
      <w:i/>
    </w:rPr>
  </w:style>
  <w:style w:type="character" w:styleId="Sterkutheving">
    <w:name w:val="Intense Emphasis"/>
    <w:uiPriority w:val="21"/>
    <w:qFormat/>
    <w:rsid w:val="00EB1B9F"/>
    <w:rPr>
      <w:b/>
      <w:i/>
      <w:color w:val="C0504D" w:themeColor="accent2"/>
      <w:spacing w:val="10"/>
    </w:rPr>
  </w:style>
  <w:style w:type="character" w:styleId="Svakreferanse">
    <w:name w:val="Subtle Reference"/>
    <w:uiPriority w:val="31"/>
    <w:qFormat/>
    <w:rsid w:val="00EB1B9F"/>
    <w:rPr>
      <w:b/>
    </w:rPr>
  </w:style>
  <w:style w:type="character" w:styleId="Sterkreferanse">
    <w:name w:val="Intense Reference"/>
    <w:uiPriority w:val="32"/>
    <w:qFormat/>
    <w:rsid w:val="00EB1B9F"/>
    <w:rPr>
      <w:b/>
      <w:bCs/>
      <w:smallCaps/>
      <w:spacing w:val="5"/>
      <w:sz w:val="22"/>
      <w:szCs w:val="22"/>
      <w:u w:val="single"/>
    </w:rPr>
  </w:style>
  <w:style w:type="character" w:styleId="Boktittel">
    <w:name w:val="Book Title"/>
    <w:uiPriority w:val="33"/>
    <w:qFormat/>
    <w:rsid w:val="00EB1B9F"/>
    <w:rPr>
      <w:rFonts w:asciiTheme="majorHAnsi" w:hAnsiTheme="majorHAnsi" w:eastAsiaTheme="majorEastAsia" w:cstheme="majorBidi"/>
      <w:i/>
      <w:iCs/>
      <w:sz w:val="20"/>
      <w:szCs w:val="20"/>
    </w:rPr>
  </w:style>
  <w:style w:type="paragraph" w:styleId="Overskriftforinnholdsfortegnelse">
    <w:name w:val="TOC Heading"/>
    <w:basedOn w:val="Overskrift1"/>
    <w:next w:val="Normal"/>
    <w:uiPriority w:val="39"/>
    <w:unhideWhenUsed/>
    <w:qFormat/>
    <w:rsid w:val="00EB1B9F"/>
    <w:pPr>
      <w:outlineLvl w:val="9"/>
    </w:pPr>
    <w:rPr>
      <w:lang w:bidi="en-US"/>
    </w:rPr>
  </w:style>
  <w:style w:type="paragraph" w:styleId="INNH1">
    <w:name w:val="toc 1"/>
    <w:basedOn w:val="Normal"/>
    <w:next w:val="Normal"/>
    <w:autoRedefine/>
    <w:uiPriority w:val="39"/>
    <w:unhideWhenUsed/>
    <w:qFormat/>
    <w:rsid w:val="007A1400"/>
    <w:pPr>
      <w:tabs>
        <w:tab w:val="left" w:pos="284"/>
        <w:tab w:val="right" w:leader="dot" w:pos="9062"/>
      </w:tabs>
      <w:spacing w:after="100" w:line="240" w:lineRule="auto"/>
    </w:pPr>
    <w:rPr>
      <w:sz w:val="24"/>
      <w:szCs w:val="24"/>
      <w:lang w:bidi="en-US"/>
    </w:rPr>
  </w:style>
  <w:style w:type="paragraph" w:styleId="Egenstil" w:customStyle="1">
    <w:name w:val="Egen stil"/>
    <w:basedOn w:val="Ingenmellomrom"/>
    <w:link w:val="EgenstilTegn"/>
    <w:rsid w:val="008239C0"/>
    <w:rPr>
      <w:sz w:val="24"/>
      <w:szCs w:val="24"/>
      <w:lang w:bidi="en-US"/>
    </w:rPr>
  </w:style>
  <w:style w:type="character" w:styleId="EgenstilTegn" w:customStyle="1">
    <w:name w:val="Egen stil Tegn"/>
    <w:basedOn w:val="IngenmellomromTegn"/>
    <w:link w:val="Egenstil"/>
    <w:rsid w:val="008239C0"/>
    <w:rPr>
      <w:rFonts w:eastAsiaTheme="minorEastAsia"/>
      <w:sz w:val="24"/>
      <w:szCs w:val="24"/>
      <w:lang w:bidi="en-US"/>
    </w:rPr>
  </w:style>
  <w:style w:type="paragraph" w:styleId="INNH2">
    <w:name w:val="toc 2"/>
    <w:basedOn w:val="Normal"/>
    <w:next w:val="Normal"/>
    <w:autoRedefine/>
    <w:uiPriority w:val="39"/>
    <w:unhideWhenUsed/>
    <w:qFormat/>
    <w:rsid w:val="008239C0"/>
    <w:pPr>
      <w:tabs>
        <w:tab w:val="left" w:pos="426"/>
        <w:tab w:val="right" w:leader="dot" w:pos="9062"/>
      </w:tabs>
      <w:spacing w:after="100" w:line="240" w:lineRule="auto"/>
      <w:ind w:left="240"/>
    </w:pPr>
    <w:rPr>
      <w:sz w:val="24"/>
      <w:szCs w:val="24"/>
      <w:lang w:bidi="en-US"/>
    </w:rPr>
  </w:style>
  <w:style w:type="table" w:styleId="Middelsrutenett3-uthevingsfarge3">
    <w:name w:val="Medium Grid 3 Accent 3"/>
    <w:basedOn w:val="Vanligtabell"/>
    <w:uiPriority w:val="69"/>
    <w:rsid w:val="008239C0"/>
    <w:pPr>
      <w:spacing w:after="0" w:line="240" w:lineRule="auto"/>
    </w:pPr>
    <w:rPr>
      <w:lang w:val="en-US"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character" w:styleId="RentekstTegn" w:customStyle="1">
    <w:name w:val="Ren tekst Tegn"/>
    <w:basedOn w:val="Standardskriftforavsnitt"/>
    <w:link w:val="Rentekst"/>
    <w:uiPriority w:val="99"/>
    <w:semiHidden/>
    <w:rsid w:val="008239C0"/>
    <w:rPr>
      <w:rFonts w:ascii="Consolas" w:hAnsi="Consolas"/>
      <w:sz w:val="21"/>
      <w:szCs w:val="21"/>
    </w:rPr>
  </w:style>
  <w:style w:type="paragraph" w:styleId="Rentekst">
    <w:name w:val="Plain Text"/>
    <w:basedOn w:val="Normal"/>
    <w:link w:val="RentekstTegn"/>
    <w:uiPriority w:val="99"/>
    <w:semiHidden/>
    <w:unhideWhenUsed/>
    <w:rsid w:val="008239C0"/>
    <w:pPr>
      <w:spacing w:after="0" w:line="240" w:lineRule="auto"/>
    </w:pPr>
    <w:rPr>
      <w:rFonts w:ascii="Consolas" w:hAnsi="Consolas"/>
      <w:sz w:val="21"/>
      <w:szCs w:val="21"/>
    </w:rPr>
  </w:style>
  <w:style w:type="paragraph" w:styleId="Bildetekst">
    <w:name w:val="caption"/>
    <w:basedOn w:val="Normal"/>
    <w:next w:val="Normal"/>
    <w:uiPriority w:val="35"/>
    <w:semiHidden/>
    <w:unhideWhenUsed/>
    <w:qFormat/>
    <w:rsid w:val="00EB1B9F"/>
    <w:rPr>
      <w:b/>
      <w:bCs/>
      <w:caps/>
      <w:sz w:val="16"/>
      <w:szCs w:val="18"/>
    </w:rPr>
  </w:style>
  <w:style w:type="table" w:styleId="Middelsrutenett3-uthevingsfarge1">
    <w:name w:val="Medium Grid 3 Accent 1"/>
    <w:basedOn w:val="Vanligtabell"/>
    <w:uiPriority w:val="69"/>
    <w:rsid w:val="00B851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paragraph" w:styleId="INNH3">
    <w:name w:val="toc 3"/>
    <w:basedOn w:val="Normal"/>
    <w:next w:val="Normal"/>
    <w:autoRedefine/>
    <w:uiPriority w:val="39"/>
    <w:semiHidden/>
    <w:unhideWhenUsed/>
    <w:qFormat/>
    <w:rsid w:val="008A2034"/>
    <w:pPr>
      <w:spacing w:after="100"/>
      <w:ind w:left="440"/>
    </w:pPr>
    <w:rPr>
      <w:rFonts w:asciiTheme="minorHAnsi" w:hAnsiTheme="minorHAnsi"/>
      <w:szCs w:val="22"/>
      <w:lang w:eastAsia="nb-NO"/>
    </w:rPr>
  </w:style>
  <w:style w:type="table" w:styleId="Rutenettabell5mrk">
    <w:name w:val="Grid Table 5 Dark"/>
    <w:basedOn w:val="Vanligtabell"/>
    <w:uiPriority w:val="50"/>
    <w:rsid w:val="007F6E1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ledd" w:customStyle="1">
    <w:name w:val="l-ledd"/>
    <w:basedOn w:val="Normal"/>
    <w:qFormat/>
    <w:rsid w:val="00D31B8E"/>
    <w:pPr>
      <w:spacing w:after="0" w:line="256" w:lineRule="auto"/>
      <w:ind w:firstLine="397"/>
    </w:pPr>
    <w:rPr>
      <w:rFonts w:ascii="Times" w:hAnsi="Times" w:eastAsiaTheme="minorHAnsi"/>
      <w:szCs w:val="22"/>
    </w:rPr>
  </w:style>
  <w:style w:type="paragraph" w:styleId="mortaga" w:customStyle="1">
    <w:name w:val="mortag_a"/>
    <w:basedOn w:val="Normal"/>
    <w:rsid w:val="0003679C"/>
    <w:pPr>
      <w:spacing w:after="158" w:line="240" w:lineRule="auto"/>
    </w:pPr>
    <w:rPr>
      <w:rFonts w:ascii="Times New Roman" w:hAnsi="Times New Roman" w:eastAsia="Times New Roman" w:cs="Times New Roman"/>
      <w:sz w:val="24"/>
      <w:szCs w:val="24"/>
      <w:lang w:eastAsia="nb-NO"/>
    </w:rPr>
  </w:style>
  <w:style w:type="table" w:styleId="Rutenettabell5mrk-uthevingsfarge1">
    <w:name w:val="Grid Table 5 Dark Accent 1"/>
    <w:basedOn w:val="Vanligtabell"/>
    <w:uiPriority w:val="50"/>
    <w:rsid w:val="00E94BE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ell3-uthevingsfarge1">
    <w:name w:val="List Table 3 Accent 1"/>
    <w:basedOn w:val="Vanligtabell"/>
    <w:uiPriority w:val="48"/>
    <w:rsid w:val="004A7EDC"/>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Rutenettabell4-uthevingsfarge1">
    <w:name w:val="Grid Table 4 Accent 1"/>
    <w:basedOn w:val="Vanligtabell"/>
    <w:uiPriority w:val="49"/>
    <w:rsid w:val="004A7EDC"/>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0663">
      <w:bodyDiv w:val="1"/>
      <w:marLeft w:val="0"/>
      <w:marRight w:val="0"/>
      <w:marTop w:val="0"/>
      <w:marBottom w:val="0"/>
      <w:divBdr>
        <w:top w:val="none" w:sz="0" w:space="0" w:color="auto"/>
        <w:left w:val="none" w:sz="0" w:space="0" w:color="auto"/>
        <w:bottom w:val="none" w:sz="0" w:space="0" w:color="auto"/>
        <w:right w:val="none" w:sz="0" w:space="0" w:color="auto"/>
      </w:divBdr>
    </w:div>
    <w:div w:id="1218467698">
      <w:bodyDiv w:val="1"/>
      <w:marLeft w:val="0"/>
      <w:marRight w:val="0"/>
      <w:marTop w:val="0"/>
      <w:marBottom w:val="0"/>
      <w:divBdr>
        <w:top w:val="none" w:sz="0" w:space="0" w:color="auto"/>
        <w:left w:val="none" w:sz="0" w:space="0" w:color="auto"/>
        <w:bottom w:val="none" w:sz="0" w:space="0" w:color="auto"/>
        <w:right w:val="none" w:sz="0" w:space="0" w:color="auto"/>
      </w:divBdr>
    </w:div>
    <w:div w:id="1310016364">
      <w:bodyDiv w:val="1"/>
      <w:marLeft w:val="0"/>
      <w:marRight w:val="0"/>
      <w:marTop w:val="0"/>
      <w:marBottom w:val="0"/>
      <w:divBdr>
        <w:top w:val="none" w:sz="0" w:space="0" w:color="auto"/>
        <w:left w:val="none" w:sz="0" w:space="0" w:color="auto"/>
        <w:bottom w:val="none" w:sz="0" w:space="0" w:color="auto"/>
        <w:right w:val="none" w:sz="0" w:space="0" w:color="auto"/>
      </w:divBdr>
    </w:div>
    <w:div w:id="1412967479">
      <w:bodyDiv w:val="1"/>
      <w:marLeft w:val="0"/>
      <w:marRight w:val="0"/>
      <w:marTop w:val="900"/>
      <w:marBottom w:val="0"/>
      <w:divBdr>
        <w:top w:val="none" w:sz="0" w:space="0" w:color="auto"/>
        <w:left w:val="none" w:sz="0" w:space="0" w:color="auto"/>
        <w:bottom w:val="none" w:sz="0" w:space="0" w:color="auto"/>
        <w:right w:val="none" w:sz="0" w:space="0" w:color="auto"/>
      </w:divBdr>
      <w:divsChild>
        <w:div w:id="1476296575">
          <w:marLeft w:val="0"/>
          <w:marRight w:val="0"/>
          <w:marTop w:val="0"/>
          <w:marBottom w:val="0"/>
          <w:divBdr>
            <w:top w:val="none" w:sz="0" w:space="0" w:color="auto"/>
            <w:left w:val="none" w:sz="0" w:space="0" w:color="auto"/>
            <w:bottom w:val="none" w:sz="0" w:space="0" w:color="auto"/>
            <w:right w:val="none" w:sz="0" w:space="0" w:color="auto"/>
          </w:divBdr>
          <w:divsChild>
            <w:div w:id="724181407">
              <w:marLeft w:val="0"/>
              <w:marRight w:val="0"/>
              <w:marTop w:val="0"/>
              <w:marBottom w:val="0"/>
              <w:divBdr>
                <w:top w:val="none" w:sz="0" w:space="0" w:color="auto"/>
                <w:left w:val="none" w:sz="0" w:space="0" w:color="auto"/>
                <w:bottom w:val="none" w:sz="0" w:space="0" w:color="auto"/>
                <w:right w:val="none" w:sz="0" w:space="0" w:color="auto"/>
              </w:divBdr>
              <w:divsChild>
                <w:div w:id="55476084">
                  <w:marLeft w:val="0"/>
                  <w:marRight w:val="0"/>
                  <w:marTop w:val="0"/>
                  <w:marBottom w:val="0"/>
                  <w:divBdr>
                    <w:top w:val="none" w:sz="0" w:space="0" w:color="auto"/>
                    <w:left w:val="none" w:sz="0" w:space="0" w:color="auto"/>
                    <w:bottom w:val="none" w:sz="0" w:space="0" w:color="auto"/>
                    <w:right w:val="none" w:sz="0" w:space="0" w:color="auto"/>
                  </w:divBdr>
                  <w:divsChild>
                    <w:div w:id="966935417">
                      <w:marLeft w:val="2"/>
                      <w:marRight w:val="2"/>
                      <w:marTop w:val="0"/>
                      <w:marBottom w:val="0"/>
                      <w:divBdr>
                        <w:top w:val="none" w:sz="0" w:space="0" w:color="auto"/>
                        <w:left w:val="none" w:sz="0" w:space="0" w:color="auto"/>
                        <w:bottom w:val="none" w:sz="0" w:space="0" w:color="auto"/>
                        <w:right w:val="none" w:sz="0" w:space="0" w:color="auto"/>
                      </w:divBdr>
                      <w:divsChild>
                        <w:div w:id="1042634216">
                          <w:marLeft w:val="0"/>
                          <w:marRight w:val="0"/>
                          <w:marTop w:val="300"/>
                          <w:marBottom w:val="0"/>
                          <w:divBdr>
                            <w:top w:val="none" w:sz="0" w:space="0" w:color="auto"/>
                            <w:left w:val="none" w:sz="0" w:space="0" w:color="auto"/>
                            <w:bottom w:val="none" w:sz="0" w:space="0" w:color="auto"/>
                            <w:right w:val="none" w:sz="0" w:space="0" w:color="auto"/>
                          </w:divBdr>
                          <w:divsChild>
                            <w:div w:id="182213590">
                              <w:marLeft w:val="0"/>
                              <w:marRight w:val="0"/>
                              <w:marTop w:val="0"/>
                              <w:marBottom w:val="0"/>
                              <w:divBdr>
                                <w:top w:val="none" w:sz="0" w:space="0" w:color="auto"/>
                                <w:left w:val="none" w:sz="0" w:space="0" w:color="auto"/>
                                <w:bottom w:val="none" w:sz="0" w:space="0" w:color="auto"/>
                                <w:right w:val="none" w:sz="0" w:space="0" w:color="auto"/>
                              </w:divBdr>
                              <w:divsChild>
                                <w:div w:id="9732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4184">
      <w:bodyDiv w:val="1"/>
      <w:marLeft w:val="0"/>
      <w:marRight w:val="0"/>
      <w:marTop w:val="0"/>
      <w:marBottom w:val="0"/>
      <w:divBdr>
        <w:top w:val="none" w:sz="0" w:space="0" w:color="auto"/>
        <w:left w:val="none" w:sz="0" w:space="0" w:color="auto"/>
        <w:bottom w:val="none" w:sz="0" w:space="0" w:color="auto"/>
        <w:right w:val="none" w:sz="0" w:space="0" w:color="auto"/>
      </w:divBdr>
    </w:div>
    <w:div w:id="1558085430">
      <w:bodyDiv w:val="1"/>
      <w:marLeft w:val="0"/>
      <w:marRight w:val="0"/>
      <w:marTop w:val="0"/>
      <w:marBottom w:val="0"/>
      <w:divBdr>
        <w:top w:val="none" w:sz="0" w:space="0" w:color="auto"/>
        <w:left w:val="none" w:sz="0" w:space="0" w:color="auto"/>
        <w:bottom w:val="none" w:sz="0" w:space="0" w:color="auto"/>
        <w:right w:val="none" w:sz="0" w:space="0" w:color="auto"/>
      </w:divBdr>
    </w:div>
    <w:div w:id="20215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dir.no/laring-og-trivsel/skolemiljo/"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eksuelltrakassering.no" TargetMode="External" Id="rId14" /><Relationship Type="http://schemas.openxmlformats.org/officeDocument/2006/relationships/fontTable" Target="fontTable.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01818BE2D4698A0BB17F28BDEAD72"/>
        <w:category>
          <w:name w:val="Generelt"/>
          <w:gallery w:val="placeholder"/>
        </w:category>
        <w:types>
          <w:type w:val="bbPlcHdr"/>
        </w:types>
        <w:behaviors>
          <w:behavior w:val="content"/>
        </w:behaviors>
        <w:guid w:val="{8B92956B-C119-4380-866D-6F9F03AE7917}"/>
      </w:docPartPr>
      <w:docPartBody>
        <w:p w:rsidR="00F1185E" w:rsidRDefault="00F1185E">
          <w:pPr>
            <w:pStyle w:val="9EA01818BE2D4698A0BB17F28BDEAD72"/>
          </w:pPr>
          <w:r w:rsidRPr="009C204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5E"/>
    <w:rsid w:val="00014338"/>
    <w:rsid w:val="001C4F6B"/>
    <w:rsid w:val="003169EF"/>
    <w:rsid w:val="003174A4"/>
    <w:rsid w:val="00396669"/>
    <w:rsid w:val="005A4B1B"/>
    <w:rsid w:val="006B62BD"/>
    <w:rsid w:val="007807A5"/>
    <w:rsid w:val="009247BB"/>
    <w:rsid w:val="009F6809"/>
    <w:rsid w:val="00AA085A"/>
    <w:rsid w:val="00AC52DE"/>
    <w:rsid w:val="00B273A1"/>
    <w:rsid w:val="00C545EC"/>
    <w:rsid w:val="00C84F93"/>
    <w:rsid w:val="00DF66CA"/>
    <w:rsid w:val="00F118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9EA01818BE2D4698A0BB17F28BDEAD72">
    <w:name w:val="9EA01818BE2D4698A0BB17F28BDEA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A3C376ECC464BB398A9D02C1A009C" ma:contentTypeVersion="10" ma:contentTypeDescription="Create a new document." ma:contentTypeScope="" ma:versionID="45138137e6f722ea3712cf09cc4cb418">
  <xsd:schema xmlns:xsd="http://www.w3.org/2001/XMLSchema" xmlns:xs="http://www.w3.org/2001/XMLSchema" xmlns:p="http://schemas.microsoft.com/office/2006/metadata/properties" xmlns:ns2="6ca02319-cf32-4d09-81fc-59034b7041d6" xmlns:ns3="b76169d7-ce20-4e5c-9a7f-3251a1e0b33b" targetNamespace="http://schemas.microsoft.com/office/2006/metadata/properties" ma:root="true" ma:fieldsID="c0f3d2d840a4198428fb3ff9474b4274" ns2:_="" ns3:_="">
    <xsd:import namespace="6ca02319-cf32-4d09-81fc-59034b7041d6"/>
    <xsd:import namespace="b76169d7-ce20-4e5c-9a7f-3251a1e0b3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2319-cf32-4d09-81fc-59034b704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169d7-ce20-4e5c-9a7f-3251a1e0b3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066F-1997-4A0E-8EB1-E339B5B45B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bbcb2-7a34-4413-97ee-4c4c6461e60c"/>
    <ds:schemaRef ds:uri="1a0432cc-4a70-41aa-9137-e099c3a9f482"/>
    <ds:schemaRef ds:uri="http://www.w3.org/XML/1998/namespace"/>
    <ds:schemaRef ds:uri="http://purl.org/dc/dcmitype/"/>
  </ds:schemaRefs>
</ds:datastoreItem>
</file>

<file path=customXml/itemProps2.xml><?xml version="1.0" encoding="utf-8"?>
<ds:datastoreItem xmlns:ds="http://schemas.openxmlformats.org/officeDocument/2006/customXml" ds:itemID="{80C68D19-837B-42B6-9601-C8B40BEE6450}">
  <ds:schemaRefs>
    <ds:schemaRef ds:uri="http://schemas.microsoft.com/sharepoint/v3/contenttype/forms"/>
  </ds:schemaRefs>
</ds:datastoreItem>
</file>

<file path=customXml/itemProps3.xml><?xml version="1.0" encoding="utf-8"?>
<ds:datastoreItem xmlns:ds="http://schemas.openxmlformats.org/officeDocument/2006/customXml" ds:itemID="{7931EDFB-F7A0-48D4-9C92-185DCD15B5AA}"/>
</file>

<file path=customXml/itemProps4.xml><?xml version="1.0" encoding="utf-8"?>
<ds:datastoreItem xmlns:ds="http://schemas.openxmlformats.org/officeDocument/2006/customXml" ds:itemID="{FB7504DA-18AD-4985-AA26-E763DE91D8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Vest-Agder fylkeskommune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Elevenes skolemiljø</dc:title>
  <dc:creator>Holthe, Åse</dc:creator>
  <cp:lastModifiedBy>Austad, Monika</cp:lastModifiedBy>
  <cp:revision>4</cp:revision>
  <cp:lastPrinted>2020-08-10T06:53:00Z</cp:lastPrinted>
  <dcterms:created xsi:type="dcterms:W3CDTF">2020-08-10T06:47:00Z</dcterms:created>
  <dcterms:modified xsi:type="dcterms:W3CDTF">2020-08-31T11:40:24Z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vaf-adm-360app2</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1588850</vt:lpwstr>
  </property>
  <property fmtid="{D5CDD505-2E9C-101B-9397-08002B2CF9AE}" pid="7" name="VerID">
    <vt:lpwstr>0</vt:lpwstr>
  </property>
  <property fmtid="{D5CDD505-2E9C-101B-9397-08002B2CF9AE}" pid="8" name="FilePath">
    <vt:lpwstr>\\VAF-ADM-360APP2\360users\work\adm\aho</vt:lpwstr>
  </property>
  <property fmtid="{D5CDD505-2E9C-101B-9397-08002B2CF9AE}" pid="9" name="FileName">
    <vt:lpwstr>18_07812-1 Høringsutkast Plan for arbeid med elevenes skolemiljø 1588850_1240231_0.DOCX</vt:lpwstr>
  </property>
  <property fmtid="{D5CDD505-2E9C-101B-9397-08002B2CF9AE}" pid="10" name="FullFileName">
    <vt:lpwstr>\\VAF-ADM-360APP2\360users\work\adm\aho\18_07812-1 Høringsutkast Plan for arbeid med elevenes skolemiljø 1588850_1240231_0.DOCX</vt:lpwstr>
  </property>
  <property fmtid="{D5CDD505-2E9C-101B-9397-08002B2CF9AE}" pid="11" name="sipTrackRevision">
    <vt:lpwstr>false</vt:lpwstr>
  </property>
  <property fmtid="{D5CDD505-2E9C-101B-9397-08002B2CF9AE}" pid="12" name="ContentTypeId">
    <vt:lpwstr>0x0101002D8A3C376ECC464BB398A9D02C1A009C</vt:lpwstr>
  </property>
</Properties>
</file>